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82" w:rsidRPr="00485A82" w:rsidRDefault="00485A82" w:rsidP="009651D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82">
        <w:rPr>
          <w:rFonts w:ascii="Times New Roman" w:hAnsi="Times New Roman" w:cs="Times New Roman"/>
          <w:b/>
          <w:sz w:val="28"/>
          <w:szCs w:val="28"/>
        </w:rPr>
        <w:t xml:space="preserve">Формування економічних </w:t>
      </w:r>
      <w:proofErr w:type="spellStart"/>
      <w:r w:rsidRPr="00485A82">
        <w:rPr>
          <w:rFonts w:ascii="Times New Roman" w:hAnsi="Times New Roman" w:cs="Times New Roman"/>
          <w:b/>
          <w:sz w:val="28"/>
          <w:szCs w:val="28"/>
        </w:rPr>
        <w:t>компетентностей</w:t>
      </w:r>
      <w:proofErr w:type="spellEnd"/>
      <w:r w:rsidRPr="00485A82">
        <w:rPr>
          <w:rFonts w:ascii="Times New Roman" w:hAnsi="Times New Roman" w:cs="Times New Roman"/>
          <w:b/>
          <w:sz w:val="28"/>
          <w:szCs w:val="28"/>
        </w:rPr>
        <w:t xml:space="preserve"> ліцеїстів засобами інформаційно-комунікативних технологій у процесі профільної освіти</w:t>
      </w:r>
    </w:p>
    <w:p w:rsidR="00485A82" w:rsidRPr="00CD2E4F" w:rsidRDefault="00E634B5" w:rsidP="009651D3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D2E4F">
        <w:rPr>
          <w:rFonts w:ascii="Times New Roman" w:hAnsi="Times New Roman" w:cs="Times New Roman"/>
          <w:i/>
          <w:sz w:val="24"/>
          <w:szCs w:val="24"/>
        </w:rPr>
        <w:t>Новохатна</w:t>
      </w:r>
      <w:proofErr w:type="spellEnd"/>
      <w:r w:rsidRPr="00CD2E4F">
        <w:rPr>
          <w:rFonts w:ascii="Times New Roman" w:hAnsi="Times New Roman" w:cs="Times New Roman"/>
          <w:i/>
          <w:sz w:val="24"/>
          <w:szCs w:val="24"/>
        </w:rPr>
        <w:t xml:space="preserve"> Д.А.,</w:t>
      </w:r>
    </w:p>
    <w:p w:rsidR="00CD2E4F" w:rsidRDefault="00CD2E4F" w:rsidP="009651D3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E634B5" w:rsidRPr="00CD2E4F">
        <w:rPr>
          <w:rFonts w:ascii="Times New Roman" w:hAnsi="Times New Roman" w:cs="Times New Roman"/>
          <w:i/>
          <w:sz w:val="24"/>
          <w:szCs w:val="24"/>
        </w:rPr>
        <w:t xml:space="preserve">иректор КЗО «Фінансово-економічний ліцей» </w:t>
      </w:r>
    </w:p>
    <w:p w:rsidR="00E634B5" w:rsidRPr="00CD2E4F" w:rsidRDefault="00E634B5" w:rsidP="009651D3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2E4F">
        <w:rPr>
          <w:rFonts w:ascii="Times New Roman" w:hAnsi="Times New Roman" w:cs="Times New Roman"/>
          <w:i/>
          <w:sz w:val="24"/>
          <w:szCs w:val="24"/>
        </w:rPr>
        <w:t>Дніпропетровської міської ради</w:t>
      </w:r>
    </w:p>
    <w:p w:rsidR="002C3D6F" w:rsidRPr="00BE13C0" w:rsidRDefault="00523AD9" w:rsidP="009651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Лідерство сьогодні за тими, хто обрав інноваційний шлях розвитку, заснований на сучасних економічних знаннях. Революція в освіті відбувається в двох напрямах: використання потенційних можливостей людського розуму й інформатизація освітнього процесу</w:t>
      </w:r>
      <w:r w:rsidRPr="00BE13C0">
        <w:rPr>
          <w:rFonts w:ascii="Times New Roman" w:hAnsi="Times New Roman" w:cs="Times New Roman"/>
          <w:sz w:val="28"/>
          <w:szCs w:val="28"/>
        </w:rPr>
        <w:t xml:space="preserve">. </w:t>
      </w:r>
      <w:r w:rsidR="002C3D6F" w:rsidRPr="00BE13C0">
        <w:rPr>
          <w:rFonts w:ascii="Times New Roman" w:hAnsi="Times New Roman" w:cs="Times New Roman"/>
          <w:sz w:val="28"/>
          <w:szCs w:val="28"/>
        </w:rPr>
        <w:t>Сьогодні інформаційні технології стали невід’ємною частиною сучасного світу, вони значною мірою визначають подальший економічний та суспільний розвиток людства.</w:t>
      </w:r>
    </w:p>
    <w:p w:rsidR="00523AD9" w:rsidRPr="00BE13C0" w:rsidRDefault="00523AD9" w:rsidP="0096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 xml:space="preserve">Тому розпочавши свою діяльність </w:t>
      </w:r>
      <w:r w:rsidR="00855737" w:rsidRPr="00BE13C0">
        <w:rPr>
          <w:rFonts w:ascii="Times New Roman" w:hAnsi="Times New Roman" w:cs="Times New Roman"/>
          <w:sz w:val="28"/>
          <w:szCs w:val="28"/>
        </w:rPr>
        <w:t xml:space="preserve">десять </w:t>
      </w:r>
      <w:r w:rsidR="006A1BF8" w:rsidRPr="00BE13C0">
        <w:rPr>
          <w:rFonts w:ascii="Times New Roman" w:hAnsi="Times New Roman" w:cs="Times New Roman"/>
          <w:sz w:val="28"/>
          <w:szCs w:val="28"/>
        </w:rPr>
        <w:t xml:space="preserve">років </w:t>
      </w:r>
      <w:r w:rsidRPr="00BE13C0">
        <w:rPr>
          <w:rFonts w:ascii="Times New Roman" w:hAnsi="Times New Roman" w:cs="Times New Roman"/>
          <w:sz w:val="28"/>
          <w:szCs w:val="28"/>
        </w:rPr>
        <w:t>то</w:t>
      </w:r>
      <w:bookmarkStart w:id="0" w:name="_GoBack"/>
      <w:bookmarkEnd w:id="0"/>
      <w:r w:rsidRPr="00BE13C0">
        <w:rPr>
          <w:rFonts w:ascii="Times New Roman" w:hAnsi="Times New Roman" w:cs="Times New Roman"/>
          <w:sz w:val="28"/>
          <w:szCs w:val="28"/>
        </w:rPr>
        <w:t xml:space="preserve">му як суто профільний заклад, поступово ми  розширюємо освітнє середовище ліцею в </w:t>
      </w:r>
      <w:r w:rsidR="006A1BF8" w:rsidRPr="00BE13C0">
        <w:rPr>
          <w:rFonts w:ascii="Times New Roman" w:hAnsi="Times New Roman" w:cs="Times New Roman"/>
          <w:sz w:val="28"/>
          <w:szCs w:val="28"/>
        </w:rPr>
        <w:t xml:space="preserve">напрямку сталого розвитку, </w:t>
      </w:r>
      <w:r w:rsidRPr="00BE13C0">
        <w:rPr>
          <w:rFonts w:ascii="Times New Roman" w:hAnsi="Times New Roman" w:cs="Times New Roman"/>
          <w:sz w:val="28"/>
          <w:szCs w:val="28"/>
        </w:rPr>
        <w:t xml:space="preserve"> управлінська діяльність спрямована на переведення установи в інтенсивний режим розвитку та забезпечення якісно нових освітніх результатів. </w:t>
      </w:r>
    </w:p>
    <w:p w:rsidR="00523AD9" w:rsidRPr="00BE13C0" w:rsidRDefault="00523AD9" w:rsidP="00965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proofErr w:type="spellStart"/>
      <w:r w:rsidRPr="00BE13C0">
        <w:rPr>
          <w:rFonts w:ascii="Times New Roman" w:hAnsi="Times New Roman" w:cs="Times New Roman"/>
          <w:sz w:val="28"/>
          <w:szCs w:val="28"/>
        </w:rPr>
        <w:t>партисипативного</w:t>
      </w:r>
      <w:proofErr w:type="spellEnd"/>
      <w:r w:rsidRPr="00BE13C0">
        <w:rPr>
          <w:rFonts w:ascii="Times New Roman" w:hAnsi="Times New Roman" w:cs="Times New Roman"/>
          <w:sz w:val="28"/>
          <w:szCs w:val="28"/>
        </w:rPr>
        <w:t>, цільового, системного та випереджаючого  підходів до управління ліцеєм дозволило підготувати підґрунтя для запровадження регіональних експериментів: «</w:t>
      </w:r>
      <w:r w:rsidR="00541589" w:rsidRPr="00BE13C0">
        <w:rPr>
          <w:rFonts w:ascii="Times New Roman" w:hAnsi="Times New Roman" w:cs="Times New Roman"/>
          <w:bCs/>
          <w:sz w:val="28"/>
          <w:szCs w:val="28"/>
        </w:rPr>
        <w:t>Системне узгодження та збалансування економічної, екологічної та соціальної складових сталого розвитку у змісті ліцейської освіти</w:t>
      </w:r>
      <w:r w:rsidR="00CD2E4F" w:rsidRPr="00BE13C0">
        <w:rPr>
          <w:rFonts w:ascii="Times New Roman" w:hAnsi="Times New Roman" w:cs="Times New Roman"/>
          <w:sz w:val="28"/>
          <w:szCs w:val="28"/>
        </w:rPr>
        <w:t>»,</w:t>
      </w:r>
      <w:r w:rsidRPr="00BE13C0">
        <w:rPr>
          <w:rFonts w:ascii="Times New Roman" w:hAnsi="Times New Roman" w:cs="Times New Roman"/>
          <w:sz w:val="28"/>
          <w:szCs w:val="28"/>
        </w:rPr>
        <w:t xml:space="preserve">  «Формування інформаційної культури ліцеїстів в умовах випереджаючої освіти для сталого розвитку» та Всеукраїнського «Впровадження фінансової грамотності у навчально-виховний процес ліцею». Значним фактором, що впливає на  впровадження експериментів</w:t>
      </w:r>
      <w:r w:rsidR="00CD2E4F" w:rsidRPr="00BE13C0">
        <w:rPr>
          <w:rFonts w:ascii="Times New Roman" w:hAnsi="Times New Roman" w:cs="Times New Roman"/>
          <w:sz w:val="28"/>
          <w:szCs w:val="28"/>
        </w:rPr>
        <w:t>,</w:t>
      </w:r>
      <w:r w:rsidRPr="00BE13C0">
        <w:rPr>
          <w:rFonts w:ascii="Times New Roman" w:hAnsi="Times New Roman" w:cs="Times New Roman"/>
          <w:sz w:val="28"/>
          <w:szCs w:val="28"/>
        </w:rPr>
        <w:t xml:space="preserve"> є стійкий інтерес до економічної </w:t>
      </w:r>
      <w:r w:rsidR="00A23D79" w:rsidRPr="00BE13C0">
        <w:rPr>
          <w:rFonts w:ascii="Times New Roman" w:hAnsi="Times New Roman" w:cs="Times New Roman"/>
          <w:sz w:val="28"/>
          <w:szCs w:val="28"/>
        </w:rPr>
        <w:t>освіти</w:t>
      </w:r>
      <w:r w:rsidRPr="00BE13C0">
        <w:rPr>
          <w:rFonts w:ascii="Times New Roman" w:hAnsi="Times New Roman" w:cs="Times New Roman"/>
          <w:sz w:val="28"/>
          <w:szCs w:val="28"/>
        </w:rPr>
        <w:t xml:space="preserve"> з боку учнів та їх батьків, якими обрано еконо</w:t>
      </w:r>
      <w:r w:rsidR="00F70622" w:rsidRPr="00BE13C0">
        <w:rPr>
          <w:rFonts w:ascii="Times New Roman" w:hAnsi="Times New Roman" w:cs="Times New Roman"/>
          <w:sz w:val="28"/>
          <w:szCs w:val="28"/>
        </w:rPr>
        <w:t xml:space="preserve">мічний профіль навчання в ліцеї, а також </w:t>
      </w:r>
      <w:r w:rsidR="00E91E46" w:rsidRPr="00BE13C0">
        <w:rPr>
          <w:rFonts w:ascii="Times New Roman" w:hAnsi="Times New Roman" w:cs="Times New Roman"/>
          <w:sz w:val="28"/>
          <w:szCs w:val="28"/>
        </w:rPr>
        <w:t>впровадження інформаційних технологій у навчально-виховний процес.</w:t>
      </w:r>
      <w:r w:rsidRPr="00BE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622" w:rsidRPr="00BE13C0" w:rsidRDefault="00F70622" w:rsidP="009651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>Наявність знань та вмінь з інформаційних технологій стає базовою вимогою для випускника школи. Молода людина, яка не володіє сучасними ІКТ, буде неминуче відкинута за межі сучасного інформаційного суспільства.</w:t>
      </w:r>
      <w:r w:rsidR="00485A82" w:rsidRPr="00BE13C0">
        <w:rPr>
          <w:rFonts w:ascii="Times New Roman" w:hAnsi="Times New Roman" w:cs="Times New Roman"/>
          <w:sz w:val="28"/>
          <w:szCs w:val="28"/>
        </w:rPr>
        <w:t xml:space="preserve"> </w:t>
      </w:r>
      <w:r w:rsidRPr="00BE13C0">
        <w:rPr>
          <w:rFonts w:ascii="Times New Roman" w:hAnsi="Times New Roman" w:cs="Times New Roman"/>
          <w:sz w:val="28"/>
          <w:szCs w:val="28"/>
        </w:rPr>
        <w:t>Отже,</w:t>
      </w:r>
      <w:r w:rsidR="00E65737" w:rsidRPr="00BE13C0">
        <w:rPr>
          <w:rFonts w:ascii="Times New Roman" w:hAnsi="Times New Roman" w:cs="Times New Roman"/>
          <w:sz w:val="28"/>
          <w:szCs w:val="28"/>
        </w:rPr>
        <w:t xml:space="preserve"> </w:t>
      </w:r>
      <w:r w:rsidRPr="00BE13C0">
        <w:rPr>
          <w:rFonts w:ascii="Times New Roman" w:hAnsi="Times New Roman" w:cs="Times New Roman"/>
          <w:sz w:val="28"/>
          <w:szCs w:val="28"/>
        </w:rPr>
        <w:t xml:space="preserve">сучасне інформаційне суспільство ставить перед </w:t>
      </w:r>
      <w:r w:rsidR="00E65737" w:rsidRPr="00BE13C0">
        <w:rPr>
          <w:rFonts w:ascii="Times New Roman" w:hAnsi="Times New Roman" w:cs="Times New Roman"/>
          <w:sz w:val="28"/>
          <w:szCs w:val="28"/>
        </w:rPr>
        <w:t>ліцеєм</w:t>
      </w:r>
      <w:r w:rsidRPr="00BE13C0">
        <w:rPr>
          <w:rFonts w:ascii="Times New Roman" w:hAnsi="Times New Roman" w:cs="Times New Roman"/>
          <w:sz w:val="28"/>
          <w:szCs w:val="28"/>
        </w:rPr>
        <w:t xml:space="preserve"> завдання підготовки випускників, здатних:</w:t>
      </w:r>
    </w:p>
    <w:p w:rsidR="00F70622" w:rsidRPr="00BE13C0" w:rsidRDefault="00F70622" w:rsidP="009651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3C0">
        <w:rPr>
          <w:rFonts w:ascii="Times New Roman" w:hAnsi="Times New Roman" w:cs="Times New Roman"/>
          <w:sz w:val="28"/>
          <w:szCs w:val="28"/>
        </w:rPr>
        <w:lastRenderedPageBreak/>
        <w:t>гнучко</w:t>
      </w:r>
      <w:proofErr w:type="spellEnd"/>
      <w:r w:rsidRPr="00BE13C0">
        <w:rPr>
          <w:rFonts w:ascii="Times New Roman" w:hAnsi="Times New Roman" w:cs="Times New Roman"/>
          <w:sz w:val="28"/>
          <w:szCs w:val="28"/>
        </w:rPr>
        <w:t xml:space="preserve"> адаптуватис</w:t>
      </w:r>
      <w:r w:rsidR="00A23D79" w:rsidRPr="00BE13C0">
        <w:rPr>
          <w:rFonts w:ascii="Times New Roman" w:hAnsi="Times New Roman" w:cs="Times New Roman"/>
          <w:sz w:val="28"/>
          <w:szCs w:val="28"/>
        </w:rPr>
        <w:t>я в мінливих життєвих ситуаціях;</w:t>
      </w:r>
    </w:p>
    <w:p w:rsidR="00F70622" w:rsidRPr="00BE13C0" w:rsidRDefault="00F70622" w:rsidP="009651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>самостійно критично мислити;</w:t>
      </w:r>
    </w:p>
    <w:p w:rsidR="00F70622" w:rsidRPr="00BE13C0" w:rsidRDefault="00F70622" w:rsidP="009651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3C0">
        <w:rPr>
          <w:rFonts w:ascii="Times New Roman" w:hAnsi="Times New Roman" w:cs="Times New Roman"/>
          <w:sz w:val="28"/>
          <w:szCs w:val="28"/>
        </w:rPr>
        <w:t>грамотно</w:t>
      </w:r>
      <w:proofErr w:type="spellEnd"/>
      <w:r w:rsidRPr="00BE13C0">
        <w:rPr>
          <w:rFonts w:ascii="Times New Roman" w:hAnsi="Times New Roman" w:cs="Times New Roman"/>
          <w:sz w:val="28"/>
          <w:szCs w:val="28"/>
        </w:rPr>
        <w:t xml:space="preserve"> працювати з інформацією;</w:t>
      </w:r>
    </w:p>
    <w:p w:rsidR="00F70622" w:rsidRPr="00BE13C0" w:rsidRDefault="00F70622" w:rsidP="009651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>бути комунікабельними, контактними в різних соціальних групах;</w:t>
      </w:r>
    </w:p>
    <w:p w:rsidR="00F70622" w:rsidRPr="00BE13C0" w:rsidRDefault="00F70622" w:rsidP="009651D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 xml:space="preserve">самостійно працювати над розвитком власної моральності, інтелекту, культурного рівня. </w:t>
      </w:r>
    </w:p>
    <w:p w:rsidR="00F70622" w:rsidRPr="00BE13C0" w:rsidRDefault="008C01BC" w:rsidP="009651D3">
      <w:pPr>
        <w:spacing w:after="0" w:line="360" w:lineRule="auto"/>
        <w:ind w:firstLine="49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>Інноваційне управління ліцеєм впорядкувало існуючу систему та перевело її на більш високий якісний рівень: обґрунтовано і реалізовано модель підготовки старшокласників до фінансової діяльності, розроблено модель випускника ліцею, дістала подальшого розвитку концепція пр</w:t>
      </w:r>
      <w:r w:rsidR="00A23D79" w:rsidRPr="00BE13C0">
        <w:rPr>
          <w:rFonts w:ascii="Times New Roman" w:hAnsi="Times New Roman" w:cs="Times New Roman"/>
          <w:sz w:val="28"/>
          <w:szCs w:val="28"/>
        </w:rPr>
        <w:t>офільної освіти старшокласників,</w:t>
      </w:r>
      <w:r w:rsidRPr="00BE13C0">
        <w:rPr>
          <w:rFonts w:ascii="Times New Roman" w:hAnsi="Times New Roman" w:cs="Times New Roman"/>
          <w:sz w:val="28"/>
          <w:szCs w:val="28"/>
        </w:rPr>
        <w:t xml:space="preserve"> вдосконалено підходи до планування навчально-виховної роботи, організації  науково-дослідницької діяльності ліцеїстів, інформатизації освітнього простору. Всі навчальні кабінети забезпечені комп’ютерною технікою, Ін</w:t>
      </w:r>
      <w:r w:rsidR="00CD2E4F" w:rsidRPr="00BE13C0">
        <w:rPr>
          <w:rFonts w:ascii="Times New Roman" w:hAnsi="Times New Roman" w:cs="Times New Roman"/>
          <w:sz w:val="28"/>
          <w:szCs w:val="28"/>
        </w:rPr>
        <w:t>тернетом, інтерактивними комплексами</w:t>
      </w:r>
      <w:r w:rsidRPr="00BE13C0">
        <w:rPr>
          <w:rFonts w:ascii="Times New Roman" w:hAnsi="Times New Roman" w:cs="Times New Roman"/>
          <w:sz w:val="28"/>
          <w:szCs w:val="28"/>
        </w:rPr>
        <w:t xml:space="preserve">, що дозволяє ефективно працювати в єдиному освітньому середовищі. </w:t>
      </w:r>
    </w:p>
    <w:p w:rsidR="00855737" w:rsidRPr="00BE13C0" w:rsidRDefault="00ED7396" w:rsidP="009651D3">
      <w:pPr>
        <w:tabs>
          <w:tab w:val="left" w:pos="144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 xml:space="preserve">Сучасна освітня парадигма вимагає переходу від пасивних до активних технологій навчання. Використання інформаційно-комунікаційних технологій в освіті є черговим етапом запровадження новітніх підходів до викладання дисциплін суспільно-гуманітарного циклу. </w:t>
      </w:r>
      <w:r w:rsidR="001B71A0" w:rsidRPr="00BE13C0">
        <w:rPr>
          <w:rFonts w:ascii="Times New Roman" w:hAnsi="Times New Roman" w:cs="Times New Roman"/>
          <w:sz w:val="28"/>
          <w:szCs w:val="28"/>
        </w:rPr>
        <w:t xml:space="preserve">Економіка </w:t>
      </w:r>
      <w:r w:rsidRPr="00BE13C0">
        <w:rPr>
          <w:rFonts w:ascii="Times New Roman" w:hAnsi="Times New Roman" w:cs="Times New Roman"/>
          <w:sz w:val="28"/>
          <w:szCs w:val="28"/>
        </w:rPr>
        <w:t xml:space="preserve"> не є винятком, адже ця дисципліна дає педагогу широке поле для творчості та експериментальної діяльності, яку можна здійснювати саме засобами ІКТ.</w:t>
      </w:r>
      <w:r w:rsidR="001B71A0" w:rsidRPr="00BE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737" w:rsidRPr="00BE13C0" w:rsidRDefault="00855737" w:rsidP="009651D3">
      <w:pPr>
        <w:tabs>
          <w:tab w:val="left" w:pos="144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 xml:space="preserve">Економічне виховання молоді стає сьогодні першочерговим завданням. Це стосується не лише теоретичного вивчення основ економіки як науки. Практична економіка повинна пронизувати кожен предмет, як це відбувається в інших країнах. Тож в предметах базового модуля ліцейської освіти заплановано </w:t>
      </w:r>
      <w:r w:rsidR="00E83741" w:rsidRPr="00BE13C0">
        <w:rPr>
          <w:rFonts w:ascii="Times New Roman" w:hAnsi="Times New Roman" w:cs="Times New Roman"/>
          <w:sz w:val="28"/>
          <w:szCs w:val="28"/>
        </w:rPr>
        <w:t>інтегровані</w:t>
      </w:r>
      <w:r w:rsidR="002C3D6F" w:rsidRPr="00BE13C0">
        <w:rPr>
          <w:rFonts w:ascii="Times New Roman" w:hAnsi="Times New Roman" w:cs="Times New Roman"/>
          <w:sz w:val="28"/>
          <w:szCs w:val="28"/>
        </w:rPr>
        <w:t xml:space="preserve"> з економікою </w:t>
      </w:r>
      <w:proofErr w:type="spellStart"/>
      <w:r w:rsidR="002C3D6F" w:rsidRPr="00BE13C0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="002C3D6F" w:rsidRPr="00BE13C0">
        <w:rPr>
          <w:rFonts w:ascii="Times New Roman" w:hAnsi="Times New Roman" w:cs="Times New Roman"/>
          <w:sz w:val="28"/>
          <w:szCs w:val="28"/>
        </w:rPr>
        <w:t>,</w:t>
      </w:r>
      <w:r w:rsidR="00E83741" w:rsidRPr="00BE13C0">
        <w:rPr>
          <w:rFonts w:ascii="Times New Roman" w:hAnsi="Times New Roman" w:cs="Times New Roman"/>
          <w:sz w:val="28"/>
          <w:szCs w:val="28"/>
        </w:rPr>
        <w:t xml:space="preserve"> урізноманітнено тематичне вивчення предметів, до планів включено </w:t>
      </w:r>
      <w:proofErr w:type="spellStart"/>
      <w:r w:rsidR="00E83741" w:rsidRPr="00BE13C0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="00E83741" w:rsidRPr="00BE13C0">
        <w:rPr>
          <w:rFonts w:ascii="Times New Roman" w:hAnsi="Times New Roman" w:cs="Times New Roman"/>
          <w:sz w:val="28"/>
          <w:szCs w:val="28"/>
        </w:rPr>
        <w:t xml:space="preserve"> з елементами сталого розвитку, запроваджується «наскрізне навчання».</w:t>
      </w:r>
    </w:p>
    <w:p w:rsidR="005F103C" w:rsidRPr="00BE13C0" w:rsidRDefault="00A23D79" w:rsidP="009651D3">
      <w:pPr>
        <w:shd w:val="clear" w:color="auto" w:fill="FFFFFF"/>
        <w:spacing w:before="60"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>Н</w:t>
      </w:r>
      <w:r w:rsidR="005F103C" w:rsidRPr="00BE13C0">
        <w:rPr>
          <w:rFonts w:ascii="Times New Roman" w:hAnsi="Times New Roman" w:cs="Times New Roman"/>
          <w:sz w:val="28"/>
          <w:szCs w:val="28"/>
        </w:rPr>
        <w:t>авчання економіки</w:t>
      </w:r>
      <w:r w:rsidRPr="00BE13C0">
        <w:rPr>
          <w:rFonts w:ascii="Times New Roman" w:hAnsi="Times New Roman" w:cs="Times New Roman"/>
          <w:sz w:val="28"/>
          <w:szCs w:val="28"/>
        </w:rPr>
        <w:t xml:space="preserve"> засобами ІКТ</w:t>
      </w:r>
      <w:r w:rsidR="005F103C" w:rsidRPr="00BE13C0">
        <w:rPr>
          <w:rFonts w:ascii="Times New Roman" w:hAnsi="Times New Roman" w:cs="Times New Roman"/>
          <w:sz w:val="28"/>
          <w:szCs w:val="28"/>
        </w:rPr>
        <w:t xml:space="preserve"> дозволяє значно активізувати пізнавальну діяльність учнів. Нині цього важко досягти традиційними методами. Використовуючи комп’ютер, вчитель економіки має</w:t>
      </w:r>
      <w:r w:rsidRPr="00BE13C0">
        <w:rPr>
          <w:rFonts w:ascii="Times New Roman" w:hAnsi="Times New Roman" w:cs="Times New Roman"/>
          <w:sz w:val="28"/>
          <w:szCs w:val="28"/>
        </w:rPr>
        <w:t xml:space="preserve"> можливість постійно, а не епізо</w:t>
      </w:r>
      <w:r w:rsidR="005F103C" w:rsidRPr="00BE13C0">
        <w:rPr>
          <w:rFonts w:ascii="Times New Roman" w:hAnsi="Times New Roman" w:cs="Times New Roman"/>
          <w:sz w:val="28"/>
          <w:szCs w:val="28"/>
        </w:rPr>
        <w:t xml:space="preserve">дично контролювати рівень засвоєння знань і вміння їх </w:t>
      </w:r>
      <w:r w:rsidR="005F103C" w:rsidRPr="00BE13C0">
        <w:rPr>
          <w:rFonts w:ascii="Times New Roman" w:hAnsi="Times New Roman" w:cs="Times New Roman"/>
          <w:sz w:val="28"/>
          <w:szCs w:val="28"/>
        </w:rPr>
        <w:lastRenderedPageBreak/>
        <w:t>використовувати для вирішення поставлених задач. Комп’ютер звільняє вчителя від дуже нудної і втомливої процедури контролю якості знань учнів шляхом перевірки великої кількості письмових робіт. В умовах розвитку сучасного суспільства предметно-інформаційне середовище активно розширюється. Обсяг інформації виходить далеко за межі підручників економіки, і пов'язано це не тільки з інтенсивним розвитком засобів масової інформації, інтернет-ресурсів, а й з можливостями подорожей по інших країнах</w:t>
      </w:r>
      <w:r w:rsidRPr="00BE13C0">
        <w:rPr>
          <w:rFonts w:ascii="Times New Roman" w:hAnsi="Times New Roman" w:cs="Times New Roman"/>
          <w:sz w:val="28"/>
          <w:szCs w:val="28"/>
        </w:rPr>
        <w:t>.</w:t>
      </w:r>
      <w:r w:rsidR="005F103C" w:rsidRPr="00BE13C0">
        <w:rPr>
          <w:rFonts w:ascii="Times New Roman" w:hAnsi="Times New Roman" w:cs="Times New Roman"/>
          <w:sz w:val="28"/>
          <w:szCs w:val="28"/>
        </w:rPr>
        <w:t xml:space="preserve"> </w:t>
      </w:r>
      <w:r w:rsidR="00971388" w:rsidRPr="00BE13C0">
        <w:rPr>
          <w:rFonts w:ascii="Times New Roman" w:hAnsi="Times New Roman" w:cs="Times New Roman"/>
          <w:sz w:val="28"/>
          <w:szCs w:val="28"/>
        </w:rPr>
        <w:t>Паперові підручники</w:t>
      </w:r>
      <w:r w:rsidR="004E44FA" w:rsidRPr="00BE13C0">
        <w:rPr>
          <w:rFonts w:ascii="Times New Roman" w:hAnsi="Times New Roman" w:cs="Times New Roman"/>
          <w:sz w:val="28"/>
          <w:szCs w:val="28"/>
        </w:rPr>
        <w:t xml:space="preserve"> у ліцеї </w:t>
      </w:r>
      <w:r w:rsidR="00971388" w:rsidRPr="00BE13C0">
        <w:rPr>
          <w:rFonts w:ascii="Times New Roman" w:hAnsi="Times New Roman" w:cs="Times New Roman"/>
          <w:sz w:val="28"/>
          <w:szCs w:val="28"/>
        </w:rPr>
        <w:t>використовуються поруч з</w:t>
      </w:r>
      <w:r w:rsidR="004E44FA" w:rsidRPr="00BE13C0">
        <w:rPr>
          <w:rFonts w:ascii="Times New Roman" w:hAnsi="Times New Roman" w:cs="Times New Roman"/>
          <w:sz w:val="28"/>
          <w:szCs w:val="28"/>
        </w:rPr>
        <w:t xml:space="preserve"> електронними </w:t>
      </w:r>
      <w:r w:rsidR="00971388" w:rsidRPr="00BE13C0">
        <w:rPr>
          <w:rFonts w:ascii="Times New Roman" w:hAnsi="Times New Roman" w:cs="Times New Roman"/>
          <w:sz w:val="28"/>
          <w:szCs w:val="28"/>
        </w:rPr>
        <w:t>посібниками</w:t>
      </w:r>
      <w:r w:rsidR="004E44FA" w:rsidRPr="00BE13C0">
        <w:rPr>
          <w:rFonts w:ascii="Times New Roman" w:hAnsi="Times New Roman" w:cs="Times New Roman"/>
          <w:sz w:val="28"/>
          <w:szCs w:val="28"/>
        </w:rPr>
        <w:t xml:space="preserve"> з економіки, статистики, фінансів та кредиту, </w:t>
      </w:r>
      <w:r w:rsidR="002E5C81" w:rsidRPr="00BE13C0">
        <w:rPr>
          <w:rFonts w:ascii="Times New Roman" w:hAnsi="Times New Roman" w:cs="Times New Roman"/>
          <w:sz w:val="28"/>
          <w:szCs w:val="28"/>
        </w:rPr>
        <w:t>які розроблено</w:t>
      </w:r>
      <w:r w:rsidR="004E44FA" w:rsidRPr="00BE13C0">
        <w:rPr>
          <w:rFonts w:ascii="Times New Roman" w:hAnsi="Times New Roman" w:cs="Times New Roman"/>
          <w:sz w:val="28"/>
          <w:szCs w:val="28"/>
        </w:rPr>
        <w:t xml:space="preserve"> викладачами Фінансової академії, що на сьогодні є вимогою часу.</w:t>
      </w:r>
    </w:p>
    <w:p w:rsidR="005F103C" w:rsidRPr="00BE13C0" w:rsidRDefault="005F103C" w:rsidP="009651D3">
      <w:pPr>
        <w:shd w:val="clear" w:color="auto" w:fill="FFFFFF"/>
        <w:spacing w:before="60"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 xml:space="preserve">У зв'язку з цим актуально і </w:t>
      </w:r>
      <w:proofErr w:type="spellStart"/>
      <w:r w:rsidRPr="00BE13C0">
        <w:rPr>
          <w:rFonts w:ascii="Times New Roman" w:hAnsi="Times New Roman" w:cs="Times New Roman"/>
          <w:sz w:val="28"/>
          <w:szCs w:val="28"/>
        </w:rPr>
        <w:t>методи</w:t>
      </w:r>
      <w:r w:rsidR="002E5C81" w:rsidRPr="00BE13C0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="002E5C81" w:rsidRPr="00BE13C0">
        <w:rPr>
          <w:rFonts w:ascii="Times New Roman" w:hAnsi="Times New Roman" w:cs="Times New Roman"/>
          <w:sz w:val="28"/>
          <w:szCs w:val="28"/>
        </w:rPr>
        <w:t>-</w:t>
      </w:r>
      <w:r w:rsidR="002B3D20" w:rsidRPr="00BE13C0">
        <w:rPr>
          <w:rFonts w:ascii="Times New Roman" w:hAnsi="Times New Roman" w:cs="Times New Roman"/>
          <w:sz w:val="28"/>
          <w:szCs w:val="28"/>
        </w:rPr>
        <w:t>обґрунтовано</w:t>
      </w:r>
      <w:r w:rsidR="002E5C81" w:rsidRPr="00BE13C0">
        <w:rPr>
          <w:rFonts w:ascii="Times New Roman" w:hAnsi="Times New Roman" w:cs="Times New Roman"/>
          <w:sz w:val="28"/>
          <w:szCs w:val="28"/>
        </w:rPr>
        <w:t xml:space="preserve"> використання</w:t>
      </w:r>
      <w:r w:rsidRPr="00BE13C0">
        <w:rPr>
          <w:rFonts w:ascii="Times New Roman" w:hAnsi="Times New Roman" w:cs="Times New Roman"/>
          <w:sz w:val="28"/>
          <w:szCs w:val="28"/>
        </w:rPr>
        <w:t xml:space="preserve"> ІКТ на </w:t>
      </w:r>
      <w:proofErr w:type="spellStart"/>
      <w:r w:rsidRPr="00BE13C0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BE13C0">
        <w:rPr>
          <w:rFonts w:ascii="Times New Roman" w:hAnsi="Times New Roman" w:cs="Times New Roman"/>
          <w:sz w:val="28"/>
          <w:szCs w:val="28"/>
        </w:rPr>
        <w:t xml:space="preserve"> економіки, </w:t>
      </w:r>
      <w:r w:rsidR="002E5C81" w:rsidRPr="00BE13C0">
        <w:rPr>
          <w:rFonts w:ascii="Times New Roman" w:hAnsi="Times New Roman" w:cs="Times New Roman"/>
          <w:sz w:val="28"/>
          <w:szCs w:val="28"/>
        </w:rPr>
        <w:t xml:space="preserve">завдяки яким </w:t>
      </w:r>
      <w:r w:rsidRPr="00BE13C0">
        <w:rPr>
          <w:rFonts w:ascii="Times New Roman" w:hAnsi="Times New Roman" w:cs="Times New Roman"/>
          <w:sz w:val="28"/>
          <w:szCs w:val="28"/>
        </w:rPr>
        <w:t>ф</w:t>
      </w:r>
      <w:r w:rsidR="002E5C81" w:rsidRPr="00BE13C0">
        <w:rPr>
          <w:rFonts w:ascii="Times New Roman" w:hAnsi="Times New Roman" w:cs="Times New Roman"/>
          <w:sz w:val="28"/>
          <w:szCs w:val="28"/>
        </w:rPr>
        <w:t>ормуються</w:t>
      </w:r>
      <w:r w:rsidRPr="00BE13C0">
        <w:rPr>
          <w:rFonts w:ascii="Times New Roman" w:hAnsi="Times New Roman" w:cs="Times New Roman"/>
          <w:sz w:val="28"/>
          <w:szCs w:val="28"/>
        </w:rPr>
        <w:t xml:space="preserve"> </w:t>
      </w:r>
      <w:r w:rsidR="002E5C81" w:rsidRPr="00BE13C0">
        <w:rPr>
          <w:rFonts w:ascii="Times New Roman" w:hAnsi="Times New Roman" w:cs="Times New Roman"/>
          <w:sz w:val="28"/>
          <w:szCs w:val="28"/>
        </w:rPr>
        <w:t>наступні</w:t>
      </w:r>
      <w:r w:rsidRPr="00BE13C0">
        <w:rPr>
          <w:rFonts w:ascii="Times New Roman" w:hAnsi="Times New Roman" w:cs="Times New Roman"/>
          <w:sz w:val="28"/>
          <w:szCs w:val="28"/>
        </w:rPr>
        <w:t xml:space="preserve"> вміння:</w:t>
      </w:r>
    </w:p>
    <w:p w:rsidR="005F103C" w:rsidRPr="00BE13C0" w:rsidRDefault="005F103C" w:rsidP="009651D3">
      <w:pPr>
        <w:shd w:val="clear" w:color="auto" w:fill="FFFFFF"/>
        <w:spacing w:before="6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>• передавати зміст тексту в стислому або розгорнутому вигляді відповідно з метою навчального завдання;</w:t>
      </w:r>
    </w:p>
    <w:p w:rsidR="005F103C" w:rsidRPr="00BE13C0" w:rsidRDefault="005F103C" w:rsidP="009651D3">
      <w:pPr>
        <w:shd w:val="clear" w:color="auto" w:fill="FFFFFF"/>
        <w:spacing w:before="6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>• проводити інформаційно-смисловий аналіз тексту;</w:t>
      </w:r>
    </w:p>
    <w:p w:rsidR="005F103C" w:rsidRPr="00BE13C0" w:rsidRDefault="005F103C" w:rsidP="009651D3">
      <w:pPr>
        <w:shd w:val="clear" w:color="auto" w:fill="FFFFFF"/>
        <w:spacing w:before="6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 xml:space="preserve">• використовувати різні види </w:t>
      </w:r>
      <w:r w:rsidR="004E44FA" w:rsidRPr="00BE13C0">
        <w:rPr>
          <w:rFonts w:ascii="Times New Roman" w:hAnsi="Times New Roman" w:cs="Times New Roman"/>
          <w:sz w:val="28"/>
          <w:szCs w:val="28"/>
        </w:rPr>
        <w:t>читання (ознайомлювальне, переглядове</w:t>
      </w:r>
      <w:r w:rsidRPr="00BE13C0">
        <w:rPr>
          <w:rFonts w:ascii="Times New Roman" w:hAnsi="Times New Roman" w:cs="Times New Roman"/>
          <w:sz w:val="28"/>
          <w:szCs w:val="28"/>
        </w:rPr>
        <w:t>, пошукове);</w:t>
      </w:r>
    </w:p>
    <w:p w:rsidR="005F103C" w:rsidRPr="00BE13C0" w:rsidRDefault="005F103C" w:rsidP="009651D3">
      <w:pPr>
        <w:shd w:val="clear" w:color="auto" w:fill="FFFFFF"/>
        <w:spacing w:before="6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>• складати план, тези конспекту.</w:t>
      </w:r>
    </w:p>
    <w:p w:rsidR="005F103C" w:rsidRPr="00BE13C0" w:rsidRDefault="005F103C" w:rsidP="009651D3">
      <w:pPr>
        <w:shd w:val="clear" w:color="auto" w:fill="FFFFFF"/>
        <w:spacing w:before="6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 xml:space="preserve">Найпоширеніші  форми застосування ІКТ на </w:t>
      </w:r>
      <w:proofErr w:type="spellStart"/>
      <w:r w:rsidRPr="00BE13C0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BE13C0">
        <w:rPr>
          <w:rFonts w:ascii="Times New Roman" w:hAnsi="Times New Roman" w:cs="Times New Roman"/>
          <w:sz w:val="28"/>
          <w:szCs w:val="28"/>
        </w:rPr>
        <w:t xml:space="preserve"> економіки:</w:t>
      </w:r>
    </w:p>
    <w:p w:rsidR="005F103C" w:rsidRPr="00BE13C0" w:rsidRDefault="00CD2E4F" w:rsidP="009651D3">
      <w:pPr>
        <w:pStyle w:val="a8"/>
        <w:numPr>
          <w:ilvl w:val="0"/>
          <w:numId w:val="21"/>
        </w:numPr>
        <w:shd w:val="clear" w:color="auto" w:fill="FFFFFF"/>
        <w:spacing w:before="60"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 xml:space="preserve"> </w:t>
      </w:r>
      <w:r w:rsidR="005F103C" w:rsidRPr="00BE13C0">
        <w:rPr>
          <w:rFonts w:ascii="Times New Roman" w:hAnsi="Times New Roman" w:cs="Times New Roman"/>
          <w:sz w:val="28"/>
          <w:szCs w:val="28"/>
        </w:rPr>
        <w:t>робота в Word: тексти документів, тести, контрольні роботи, дидактичний роздатковий матеріал;</w:t>
      </w:r>
    </w:p>
    <w:p w:rsidR="005F103C" w:rsidRPr="00BE13C0" w:rsidRDefault="005F103C" w:rsidP="009651D3">
      <w:pPr>
        <w:shd w:val="clear" w:color="auto" w:fill="FFFFFF"/>
        <w:spacing w:before="6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>– робота в Excel: практикуми – діаграми, таблиці;</w:t>
      </w:r>
    </w:p>
    <w:p w:rsidR="005F103C" w:rsidRPr="00BE13C0" w:rsidRDefault="005F103C" w:rsidP="009651D3">
      <w:pPr>
        <w:shd w:val="clear" w:color="auto" w:fill="FFFFFF"/>
        <w:spacing w:before="6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>– використання медіа-ресурсів: еле</w:t>
      </w:r>
      <w:r w:rsidR="00CD2E4F" w:rsidRPr="00BE13C0">
        <w:rPr>
          <w:rFonts w:ascii="Times New Roman" w:hAnsi="Times New Roman" w:cs="Times New Roman"/>
          <w:sz w:val="28"/>
          <w:szCs w:val="28"/>
        </w:rPr>
        <w:t>ктронні підручники</w:t>
      </w:r>
      <w:r w:rsidRPr="00BE13C0">
        <w:rPr>
          <w:rFonts w:ascii="Times New Roman" w:hAnsi="Times New Roman" w:cs="Times New Roman"/>
          <w:sz w:val="28"/>
          <w:szCs w:val="28"/>
        </w:rPr>
        <w:t xml:space="preserve"> з економіки (додатковий, допоміжний матеріал – тексти, діаграми, схеми, відео – матеріали);</w:t>
      </w:r>
    </w:p>
    <w:p w:rsidR="005F103C" w:rsidRPr="00BE13C0" w:rsidRDefault="005F103C" w:rsidP="009651D3">
      <w:pPr>
        <w:shd w:val="clear" w:color="auto" w:fill="FFFFFF"/>
        <w:spacing w:before="6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>– робота в PowerPoint:</w:t>
      </w:r>
    </w:p>
    <w:p w:rsidR="005F103C" w:rsidRPr="00BE13C0" w:rsidRDefault="005F103C" w:rsidP="009651D3">
      <w:pPr>
        <w:pStyle w:val="a8"/>
        <w:numPr>
          <w:ilvl w:val="0"/>
          <w:numId w:val="20"/>
        </w:numPr>
        <w:shd w:val="clear" w:color="auto" w:fill="FFFFFF"/>
        <w:spacing w:before="60"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>Мультимедійні презентації учнів – організація самостійної роботи; дозволяє розширювати і поглиблювати знання, проводити дослідницьку роботу, проявляти творчий підхід до досліджуваної теми.</w:t>
      </w:r>
    </w:p>
    <w:p w:rsidR="005F103C" w:rsidRPr="00BE13C0" w:rsidRDefault="005F103C" w:rsidP="009651D3">
      <w:pPr>
        <w:pStyle w:val="a8"/>
        <w:numPr>
          <w:ilvl w:val="0"/>
          <w:numId w:val="20"/>
        </w:numPr>
        <w:shd w:val="clear" w:color="auto" w:fill="FFFFFF"/>
        <w:spacing w:before="60"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>Мультимедійні презентації вчителів – найбільш важливу інформацію на слайді можна анімувати. Рух окремих частин слайда приверне увагу учня. Презентація дозволяє ілюструвати розповідь, зробити урок більш організованим, наочним, цікавим, мобільним.</w:t>
      </w:r>
    </w:p>
    <w:p w:rsidR="005F103C" w:rsidRPr="00BE13C0" w:rsidRDefault="005F103C" w:rsidP="009651D3">
      <w:pPr>
        <w:shd w:val="clear" w:color="auto" w:fill="FFFFFF"/>
        <w:spacing w:before="60"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>При створенні учнями комп'ютерних презентацій, формуються найважливіші в сучасних умовах навички:</w:t>
      </w:r>
    </w:p>
    <w:p w:rsidR="005F103C" w:rsidRPr="00BE13C0" w:rsidRDefault="006B3168" w:rsidP="009651D3">
      <w:pPr>
        <w:shd w:val="clear" w:color="auto" w:fill="FFFFFF"/>
        <w:spacing w:before="6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lastRenderedPageBreak/>
        <w:t>– критичне осмислення інформації;</w:t>
      </w:r>
    </w:p>
    <w:p w:rsidR="005F103C" w:rsidRPr="00BE13C0" w:rsidRDefault="006B3168" w:rsidP="009651D3">
      <w:pPr>
        <w:shd w:val="clear" w:color="auto" w:fill="FFFFFF"/>
        <w:spacing w:before="6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>– в</w:t>
      </w:r>
      <w:r w:rsidR="005F103C" w:rsidRPr="00BE13C0">
        <w:rPr>
          <w:rFonts w:ascii="Times New Roman" w:hAnsi="Times New Roman" w:cs="Times New Roman"/>
          <w:sz w:val="28"/>
          <w:szCs w:val="28"/>
        </w:rPr>
        <w:t>иділення головног</w:t>
      </w:r>
      <w:r w:rsidRPr="00BE13C0">
        <w:rPr>
          <w:rFonts w:ascii="Times New Roman" w:hAnsi="Times New Roman" w:cs="Times New Roman"/>
          <w:sz w:val="28"/>
          <w:szCs w:val="28"/>
        </w:rPr>
        <w:t>о в інформаційному повідомленні;</w:t>
      </w:r>
    </w:p>
    <w:p w:rsidR="005F103C" w:rsidRPr="00BE13C0" w:rsidRDefault="006B3168" w:rsidP="009651D3">
      <w:pPr>
        <w:shd w:val="clear" w:color="auto" w:fill="FFFFFF"/>
        <w:spacing w:before="6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>– с</w:t>
      </w:r>
      <w:r w:rsidR="005F103C" w:rsidRPr="00BE13C0">
        <w:rPr>
          <w:rFonts w:ascii="Times New Roman" w:hAnsi="Times New Roman" w:cs="Times New Roman"/>
          <w:sz w:val="28"/>
          <w:szCs w:val="28"/>
        </w:rPr>
        <w:t>истематизу</w:t>
      </w:r>
      <w:r w:rsidRPr="00BE13C0">
        <w:rPr>
          <w:rFonts w:ascii="Times New Roman" w:hAnsi="Times New Roman" w:cs="Times New Roman"/>
          <w:sz w:val="28"/>
          <w:szCs w:val="28"/>
        </w:rPr>
        <w:t>вання та узагальнення матеріалу;</w:t>
      </w:r>
    </w:p>
    <w:p w:rsidR="005F103C" w:rsidRPr="00BE13C0" w:rsidRDefault="006B3168" w:rsidP="009651D3">
      <w:pPr>
        <w:shd w:val="clear" w:color="auto" w:fill="FFFFFF"/>
        <w:spacing w:before="6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>– в</w:t>
      </w:r>
      <w:r w:rsidR="005F103C" w:rsidRPr="00BE13C0">
        <w:rPr>
          <w:rFonts w:ascii="Times New Roman" w:hAnsi="Times New Roman" w:cs="Times New Roman"/>
          <w:sz w:val="28"/>
          <w:szCs w:val="28"/>
        </w:rPr>
        <w:t xml:space="preserve">икористання </w:t>
      </w:r>
      <w:proofErr w:type="spellStart"/>
      <w:r w:rsidR="005F103C" w:rsidRPr="00BE13C0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5F103C" w:rsidRPr="00BE13C0">
        <w:rPr>
          <w:rFonts w:ascii="Times New Roman" w:hAnsi="Times New Roman" w:cs="Times New Roman"/>
          <w:sz w:val="28"/>
          <w:szCs w:val="28"/>
        </w:rPr>
        <w:t>-ресурсів: додатковий матеріал (тексти, діаграми, схеми, відео – матеріали).</w:t>
      </w:r>
    </w:p>
    <w:p w:rsidR="005F103C" w:rsidRPr="00BE13C0" w:rsidRDefault="005F103C" w:rsidP="009651D3">
      <w:pPr>
        <w:shd w:val="clear" w:color="auto" w:fill="FFFFFF"/>
        <w:spacing w:before="60"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 xml:space="preserve">Освітні ресурси Інтернету використовуються вчителями для пошуку новітніх статистичних даних, газетних і журнальних статей, телевізійних передач та ін. На </w:t>
      </w:r>
      <w:proofErr w:type="spellStart"/>
      <w:r w:rsidRPr="00BE13C0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BE13C0">
        <w:rPr>
          <w:rFonts w:ascii="Times New Roman" w:hAnsi="Times New Roman" w:cs="Times New Roman"/>
          <w:sz w:val="28"/>
          <w:szCs w:val="28"/>
        </w:rPr>
        <w:t xml:space="preserve"> економіки </w:t>
      </w:r>
      <w:r w:rsidR="006B3168" w:rsidRPr="00BE13C0">
        <w:rPr>
          <w:rFonts w:ascii="Times New Roman" w:hAnsi="Times New Roman" w:cs="Times New Roman"/>
          <w:sz w:val="28"/>
          <w:szCs w:val="28"/>
        </w:rPr>
        <w:t>організо</w:t>
      </w:r>
      <w:r w:rsidR="00CB7981" w:rsidRPr="00BE13C0">
        <w:rPr>
          <w:rFonts w:ascii="Times New Roman" w:hAnsi="Times New Roman" w:cs="Times New Roman"/>
          <w:sz w:val="28"/>
          <w:szCs w:val="28"/>
        </w:rPr>
        <w:t>вано</w:t>
      </w:r>
      <w:r w:rsidRPr="00BE13C0">
        <w:rPr>
          <w:rFonts w:ascii="Times New Roman" w:hAnsi="Times New Roman" w:cs="Times New Roman"/>
          <w:sz w:val="28"/>
          <w:szCs w:val="28"/>
        </w:rPr>
        <w:t xml:space="preserve"> роботу з </w:t>
      </w:r>
      <w:r w:rsidR="00CF0817" w:rsidRPr="00BE13C0">
        <w:rPr>
          <w:rFonts w:ascii="Times New Roman" w:hAnsi="Times New Roman" w:cs="Times New Roman"/>
          <w:sz w:val="28"/>
          <w:szCs w:val="28"/>
        </w:rPr>
        <w:t xml:space="preserve">нормативно-правовою базою. </w:t>
      </w:r>
      <w:r w:rsidRPr="00BE13C0">
        <w:rPr>
          <w:rFonts w:ascii="Times New Roman" w:hAnsi="Times New Roman" w:cs="Times New Roman"/>
          <w:sz w:val="28"/>
          <w:szCs w:val="28"/>
        </w:rPr>
        <w:t xml:space="preserve">Подібні </w:t>
      </w:r>
      <w:proofErr w:type="spellStart"/>
      <w:r w:rsidRPr="00BE13C0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BE13C0">
        <w:rPr>
          <w:rFonts w:ascii="Times New Roman" w:hAnsi="Times New Roman" w:cs="Times New Roman"/>
          <w:sz w:val="28"/>
          <w:szCs w:val="28"/>
        </w:rPr>
        <w:t xml:space="preserve"> вимагають роздр</w:t>
      </w:r>
      <w:r w:rsidR="00CF0817" w:rsidRPr="00BE13C0">
        <w:rPr>
          <w:rFonts w:ascii="Times New Roman" w:hAnsi="Times New Roman" w:cs="Times New Roman"/>
          <w:sz w:val="28"/>
          <w:szCs w:val="28"/>
        </w:rPr>
        <w:t>укування</w:t>
      </w:r>
      <w:r w:rsidRPr="00BE13C0">
        <w:rPr>
          <w:rFonts w:ascii="Times New Roman" w:hAnsi="Times New Roman" w:cs="Times New Roman"/>
          <w:sz w:val="28"/>
          <w:szCs w:val="28"/>
        </w:rPr>
        <w:t xml:space="preserve"> великої кількості матеріалів. У випадку роботи в </w:t>
      </w:r>
      <w:proofErr w:type="spellStart"/>
      <w:r w:rsidRPr="00BE13C0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BE13C0">
        <w:rPr>
          <w:rFonts w:ascii="Times New Roman" w:hAnsi="Times New Roman" w:cs="Times New Roman"/>
          <w:sz w:val="28"/>
          <w:szCs w:val="28"/>
        </w:rPr>
        <w:t xml:space="preserve"> ця необхідність відпадає, (матер</w:t>
      </w:r>
      <w:r w:rsidR="00CB7981" w:rsidRPr="00BE13C0">
        <w:rPr>
          <w:rFonts w:ascii="Times New Roman" w:hAnsi="Times New Roman" w:cs="Times New Roman"/>
          <w:sz w:val="28"/>
          <w:szCs w:val="28"/>
        </w:rPr>
        <w:t>іали можна закачати в комп'ютер</w:t>
      </w:r>
      <w:r w:rsidRPr="00BE13C0">
        <w:rPr>
          <w:rFonts w:ascii="Times New Roman" w:hAnsi="Times New Roman" w:cs="Times New Roman"/>
          <w:sz w:val="28"/>
          <w:szCs w:val="28"/>
        </w:rPr>
        <w:t>)</w:t>
      </w:r>
      <w:r w:rsidR="00CB7981" w:rsidRPr="00BE13C0">
        <w:rPr>
          <w:rFonts w:ascii="Times New Roman" w:hAnsi="Times New Roman" w:cs="Times New Roman"/>
          <w:sz w:val="28"/>
          <w:szCs w:val="28"/>
        </w:rPr>
        <w:t>,</w:t>
      </w:r>
      <w:r w:rsidRPr="00BE13C0">
        <w:rPr>
          <w:rFonts w:ascii="Times New Roman" w:hAnsi="Times New Roman" w:cs="Times New Roman"/>
          <w:sz w:val="28"/>
          <w:szCs w:val="28"/>
        </w:rPr>
        <w:t xml:space="preserve"> при цьому учні введуть пошук інформації безпосередньо в самому документі, паралельно вивчаючи його структуру й особливості. У ході заняття вони працюють у групах, обробляють отриману інформацію, будують схеми, </w:t>
      </w:r>
      <w:r w:rsidR="00CF0817" w:rsidRPr="00BE13C0">
        <w:rPr>
          <w:rFonts w:ascii="Times New Roman" w:hAnsi="Times New Roman" w:cs="Times New Roman"/>
          <w:sz w:val="28"/>
          <w:szCs w:val="28"/>
        </w:rPr>
        <w:t>складають конспекти</w:t>
      </w:r>
      <w:r w:rsidRPr="00BE13C0">
        <w:rPr>
          <w:rFonts w:ascii="Times New Roman" w:hAnsi="Times New Roman" w:cs="Times New Roman"/>
          <w:sz w:val="28"/>
          <w:szCs w:val="28"/>
        </w:rPr>
        <w:t>. Саме в ході такої роботи і йде формування інформаційної компетентності.</w:t>
      </w:r>
    </w:p>
    <w:p w:rsidR="005F103C" w:rsidRPr="00BE13C0" w:rsidRDefault="005F103C" w:rsidP="009651D3">
      <w:pPr>
        <w:shd w:val="clear" w:color="auto" w:fill="FFFFFF"/>
        <w:spacing w:before="60"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 xml:space="preserve">Застосування даних форм роботи дозволяє не тільки створити умови для економії </w:t>
      </w:r>
      <w:r w:rsidR="00CB7981" w:rsidRPr="00BE13C0">
        <w:rPr>
          <w:rFonts w:ascii="Times New Roman" w:hAnsi="Times New Roman" w:cs="Times New Roman"/>
          <w:sz w:val="28"/>
          <w:szCs w:val="28"/>
        </w:rPr>
        <w:t>часу, а й здійснювати роботу що</w:t>
      </w:r>
      <w:r w:rsidRPr="00BE13C0">
        <w:rPr>
          <w:rFonts w:ascii="Times New Roman" w:hAnsi="Times New Roman" w:cs="Times New Roman"/>
          <w:sz w:val="28"/>
          <w:szCs w:val="28"/>
        </w:rPr>
        <w:t>до стимулювання та розвитку пізнавального інтересу учнів, формування у них навичок роботи з інформацією.</w:t>
      </w:r>
    </w:p>
    <w:p w:rsidR="003F508F" w:rsidRPr="00BE13C0" w:rsidRDefault="00597C55" w:rsidP="009651D3">
      <w:pPr>
        <w:spacing w:after="0" w:line="360" w:lineRule="auto"/>
        <w:ind w:firstLine="567"/>
        <w:jc w:val="both"/>
        <w:textAlignment w:val="top"/>
        <w:rPr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>Інформаційні комп’ютерні технології є невід’ємною частиною позаурочної діяльності, яку координує наукове товариство ліцею.</w:t>
      </w:r>
      <w:r w:rsidR="003F508F" w:rsidRPr="00BE13C0">
        <w:rPr>
          <w:rFonts w:ascii="Times New Roman" w:hAnsi="Times New Roman" w:cs="Times New Roman"/>
          <w:sz w:val="28"/>
          <w:szCs w:val="28"/>
        </w:rPr>
        <w:t xml:space="preserve"> Першою сходинкою до наукової творчості, розвитку  інтелектуальної обдарованості   та проблемного навчанн</w:t>
      </w:r>
      <w:r w:rsidR="00CA3E42" w:rsidRPr="00BE13C0">
        <w:rPr>
          <w:rFonts w:ascii="Times New Roman" w:hAnsi="Times New Roman" w:cs="Times New Roman"/>
          <w:sz w:val="28"/>
          <w:szCs w:val="28"/>
        </w:rPr>
        <w:t>я є науково-дослідницька робота.</w:t>
      </w:r>
      <w:r w:rsidR="003F508F" w:rsidRPr="00BE13C0">
        <w:rPr>
          <w:rFonts w:ascii="Times New Roman" w:hAnsi="Times New Roman" w:cs="Times New Roman"/>
          <w:sz w:val="28"/>
          <w:szCs w:val="28"/>
        </w:rPr>
        <w:t xml:space="preserve"> З позиції сталого розвитку заслуговують на увагу науково-дослідницькі роботи з економіки, екології та соціології, присвячені економічним  та екологічним проблемам сучасності</w:t>
      </w:r>
      <w:r w:rsidR="003F508F" w:rsidRPr="00BE13C0">
        <w:rPr>
          <w:sz w:val="28"/>
          <w:szCs w:val="28"/>
        </w:rPr>
        <w:t>.</w:t>
      </w:r>
    </w:p>
    <w:p w:rsidR="00184F73" w:rsidRPr="00BE13C0" w:rsidRDefault="00184F73" w:rsidP="009651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>Щороку під час літньої бізнес-практики ліцеїсти відвідують Музей розвитку фінансової системи України при Департаменті фінансів облдержадміністрації. Враховуючи профіль ліцею та зацікавленість учнів науково-дослідницькою роботою з історії грошей та фінансової системи, була створена  власна музейна експозиція «Грошова одиниця України», яка нещодавно</w:t>
      </w:r>
      <w:r w:rsidR="000A66FD" w:rsidRPr="00BE13C0">
        <w:rPr>
          <w:rFonts w:ascii="Times New Roman" w:hAnsi="Times New Roman" w:cs="Times New Roman"/>
          <w:sz w:val="28"/>
          <w:szCs w:val="28"/>
        </w:rPr>
        <w:t xml:space="preserve"> п</w:t>
      </w:r>
      <w:r w:rsidRPr="00BE13C0">
        <w:rPr>
          <w:rFonts w:ascii="Times New Roman" w:hAnsi="Times New Roman" w:cs="Times New Roman"/>
          <w:sz w:val="28"/>
          <w:szCs w:val="28"/>
        </w:rPr>
        <w:t>оповнилась експозицією «Грошовий обіг на Україні в роки фашистської окупації».</w:t>
      </w:r>
      <w:r w:rsidR="00FF7EA3" w:rsidRPr="00BE13C0">
        <w:rPr>
          <w:rFonts w:ascii="Times New Roman" w:hAnsi="Times New Roman" w:cs="Times New Roman"/>
          <w:sz w:val="28"/>
          <w:szCs w:val="28"/>
        </w:rPr>
        <w:t xml:space="preserve"> Пошук та обробку</w:t>
      </w:r>
      <w:r w:rsidRPr="00BE13C0">
        <w:rPr>
          <w:rFonts w:ascii="Times New Roman" w:hAnsi="Times New Roman" w:cs="Times New Roman"/>
          <w:sz w:val="28"/>
          <w:szCs w:val="28"/>
        </w:rPr>
        <w:t xml:space="preserve"> інформації, створення </w:t>
      </w:r>
      <w:r w:rsidR="00CA3E42" w:rsidRPr="00BE13C0">
        <w:rPr>
          <w:rFonts w:ascii="Times New Roman" w:hAnsi="Times New Roman" w:cs="Times New Roman"/>
          <w:sz w:val="28"/>
          <w:szCs w:val="28"/>
        </w:rPr>
        <w:t>3</w:t>
      </w:r>
      <w:r w:rsidR="00CA3E42" w:rsidRPr="00BE13C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D646E" w:rsidRPr="00BE13C0">
        <w:rPr>
          <w:rFonts w:ascii="Times New Roman" w:hAnsi="Times New Roman" w:cs="Times New Roman"/>
          <w:sz w:val="28"/>
          <w:szCs w:val="28"/>
        </w:rPr>
        <w:t>-</w:t>
      </w:r>
      <w:r w:rsidRPr="00BE13C0">
        <w:rPr>
          <w:rFonts w:ascii="Times New Roman" w:hAnsi="Times New Roman" w:cs="Times New Roman"/>
          <w:sz w:val="28"/>
          <w:szCs w:val="28"/>
        </w:rPr>
        <w:t xml:space="preserve">моделі музею </w:t>
      </w:r>
      <w:r w:rsidR="00FF7EA3" w:rsidRPr="00BE13C0">
        <w:rPr>
          <w:rFonts w:ascii="Times New Roman" w:hAnsi="Times New Roman" w:cs="Times New Roman"/>
          <w:sz w:val="28"/>
          <w:szCs w:val="28"/>
        </w:rPr>
        <w:t>та взагалі роботу над проектом</w:t>
      </w:r>
      <w:r w:rsidR="000A66FD" w:rsidRPr="00BE13C0">
        <w:rPr>
          <w:rFonts w:ascii="Times New Roman" w:hAnsi="Times New Roman" w:cs="Times New Roman"/>
          <w:sz w:val="28"/>
          <w:szCs w:val="28"/>
        </w:rPr>
        <w:t xml:space="preserve"> без ІКТ уявити не</w:t>
      </w:r>
      <w:r w:rsidR="00FF7EA3" w:rsidRPr="00BE13C0">
        <w:rPr>
          <w:rFonts w:ascii="Times New Roman" w:hAnsi="Times New Roman" w:cs="Times New Roman"/>
          <w:sz w:val="28"/>
          <w:szCs w:val="28"/>
        </w:rPr>
        <w:t>можливо.</w:t>
      </w:r>
    </w:p>
    <w:p w:rsidR="00635537" w:rsidRPr="00BE13C0" w:rsidRDefault="00635537" w:rsidP="009651D3">
      <w:pPr>
        <w:spacing w:after="0" w:line="36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lastRenderedPageBreak/>
        <w:t xml:space="preserve"> Чинником формування економічних </w:t>
      </w:r>
      <w:proofErr w:type="spellStart"/>
      <w:r w:rsidRPr="00BE13C0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BE13C0">
        <w:rPr>
          <w:rFonts w:ascii="Times New Roman" w:hAnsi="Times New Roman" w:cs="Times New Roman"/>
          <w:sz w:val="28"/>
          <w:szCs w:val="28"/>
        </w:rPr>
        <w:t xml:space="preserve"> ліцеїстів виступає економічне наповнення позакласної роботи через участь у Всеукраїнському турнірі з бізнес-моделювання, </w:t>
      </w:r>
      <w:r w:rsidR="00E634B5" w:rsidRPr="00BE13C0">
        <w:rPr>
          <w:rFonts w:ascii="Times New Roman" w:hAnsi="Times New Roman" w:cs="Times New Roman"/>
          <w:sz w:val="28"/>
          <w:szCs w:val="28"/>
        </w:rPr>
        <w:t>знавців фінансової грамотності,</w:t>
      </w:r>
      <w:r w:rsidRPr="00BE13C0">
        <w:rPr>
          <w:rFonts w:ascii="Times New Roman" w:hAnsi="Times New Roman" w:cs="Times New Roman"/>
          <w:sz w:val="28"/>
          <w:szCs w:val="28"/>
        </w:rPr>
        <w:t xml:space="preserve"> турнірі юних економістів,</w:t>
      </w:r>
      <w:r w:rsidR="0037737D" w:rsidRPr="00BE13C0">
        <w:rPr>
          <w:rFonts w:ascii="Times New Roman" w:hAnsi="Times New Roman" w:cs="Times New Roman"/>
          <w:sz w:val="28"/>
          <w:szCs w:val="28"/>
        </w:rPr>
        <w:t xml:space="preserve"> </w:t>
      </w:r>
      <w:r w:rsidRPr="00BE13C0">
        <w:rPr>
          <w:rFonts w:ascii="Times New Roman" w:hAnsi="Times New Roman" w:cs="Times New Roman"/>
          <w:sz w:val="28"/>
          <w:szCs w:val="28"/>
        </w:rPr>
        <w:t xml:space="preserve"> конкурсі «Новітній інтелект України», «Молодь тестує якість». </w:t>
      </w:r>
    </w:p>
    <w:p w:rsidR="00D758F2" w:rsidRPr="00BE13C0" w:rsidRDefault="000E3038" w:rsidP="009651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>Для участі у Всеукраїнському турнірі з фінансової грамотності ліцеїсти підготували презентацією питання «Як споживачі фінансових послуг можуть себе захистити від фінансових шахраїв?»</w:t>
      </w:r>
      <w:r w:rsidR="00D758F2" w:rsidRPr="00BE13C0">
        <w:rPr>
          <w:rFonts w:ascii="Times New Roman" w:eastAsia="Calibri" w:hAnsi="Times New Roman" w:cs="Times New Roman"/>
          <w:sz w:val="28"/>
          <w:szCs w:val="28"/>
        </w:rPr>
        <w:t xml:space="preserve"> Під час </w:t>
      </w:r>
      <w:r w:rsidR="00B37B9A" w:rsidRPr="00BE13C0">
        <w:rPr>
          <w:rFonts w:ascii="Times New Roman" w:eastAsia="Calibri" w:hAnsi="Times New Roman" w:cs="Times New Roman"/>
          <w:sz w:val="28"/>
          <w:szCs w:val="28"/>
        </w:rPr>
        <w:t>роботи над проектом учні збирали, створювали та систематизували електронні да</w:t>
      </w:r>
      <w:r w:rsidR="00D758F2" w:rsidRPr="00BE13C0">
        <w:rPr>
          <w:rFonts w:ascii="Times New Roman" w:eastAsia="Calibri" w:hAnsi="Times New Roman" w:cs="Times New Roman"/>
          <w:sz w:val="28"/>
          <w:szCs w:val="28"/>
        </w:rPr>
        <w:t xml:space="preserve">ні, використовуючи потрібні веб-сайти та Інтернет-сервіси (форуми, е-пошту, сервіси Веб-2.0 та електронну платформу тестування для користувачів – </w:t>
      </w:r>
      <w:proofErr w:type="spellStart"/>
      <w:r w:rsidR="00D758F2" w:rsidRPr="00BE13C0">
        <w:rPr>
          <w:rFonts w:ascii="Times New Roman" w:eastAsia="Calibri" w:hAnsi="Times New Roman" w:cs="Times New Roman"/>
          <w:sz w:val="28"/>
          <w:szCs w:val="28"/>
          <w:u w:val="single"/>
        </w:rPr>
        <w:t>moodle</w:t>
      </w:r>
      <w:proofErr w:type="spellEnd"/>
      <w:r w:rsidR="00D758F2" w:rsidRPr="00BE13C0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r w:rsidR="00D758F2" w:rsidRPr="00BE13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0DD3" w:rsidRPr="00BE13C0" w:rsidRDefault="00D758F2" w:rsidP="00BA0DD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13C0">
        <w:rPr>
          <w:rFonts w:ascii="Times New Roman" w:eastAsia="Times New Roman" w:hAnsi="Times New Roman"/>
          <w:sz w:val="28"/>
          <w:szCs w:val="28"/>
        </w:rPr>
        <w:t>Під час реалізації проекту</w:t>
      </w:r>
      <w:r w:rsidR="00B37B9A" w:rsidRPr="00BE13C0">
        <w:rPr>
          <w:rFonts w:eastAsia="Calibri"/>
          <w:color w:val="000000"/>
          <w:kern w:val="24"/>
          <w:position w:val="1"/>
          <w:sz w:val="28"/>
          <w:szCs w:val="28"/>
        </w:rPr>
        <w:t xml:space="preserve"> </w:t>
      </w:r>
      <w:r w:rsidR="00B37B9A" w:rsidRPr="00BE13C0">
        <w:rPr>
          <w:rFonts w:ascii="Times New Roman" w:eastAsia="Times New Roman" w:hAnsi="Times New Roman"/>
          <w:sz w:val="28"/>
          <w:szCs w:val="28"/>
        </w:rPr>
        <w:t>Першого обласного конкурсу «</w:t>
      </w:r>
      <w:proofErr w:type="spellStart"/>
      <w:r w:rsidR="00B37B9A" w:rsidRPr="00BE13C0">
        <w:rPr>
          <w:rFonts w:ascii="Times New Roman" w:eastAsia="Times New Roman" w:hAnsi="Times New Roman"/>
          <w:sz w:val="28"/>
          <w:szCs w:val="28"/>
        </w:rPr>
        <w:t>СуперІнфоКлас</w:t>
      </w:r>
      <w:proofErr w:type="spellEnd"/>
      <w:r w:rsidR="00B37B9A" w:rsidRPr="00BE13C0">
        <w:rPr>
          <w:rFonts w:ascii="Times New Roman" w:eastAsia="Times New Roman" w:hAnsi="Times New Roman"/>
          <w:sz w:val="28"/>
          <w:szCs w:val="28"/>
        </w:rPr>
        <w:t>»</w:t>
      </w:r>
      <w:r w:rsidRPr="00BE13C0">
        <w:rPr>
          <w:rFonts w:ascii="Times New Roman" w:eastAsia="Times New Roman" w:hAnsi="Times New Roman"/>
          <w:sz w:val="28"/>
          <w:szCs w:val="28"/>
        </w:rPr>
        <w:t xml:space="preserve"> учні </w:t>
      </w:r>
      <w:r w:rsidRPr="00BE13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збирали  інформацію щодо плану </w:t>
      </w:r>
      <w:r w:rsidR="00CA3E42" w:rsidRPr="00BE13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комп’ютерного </w:t>
      </w:r>
      <w:r w:rsidRPr="00BE13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класу, розробили мо</w:t>
      </w:r>
      <w:r w:rsidR="00C46D5C" w:rsidRPr="00BE13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делі меблів, з’ясували</w:t>
      </w:r>
      <w:r w:rsidRPr="00BE13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технічні характеристики комп’ютерів, підібрали оптималь</w:t>
      </w:r>
      <w:r w:rsidR="00C46D5C" w:rsidRPr="00BE13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ну конфігурацію комплектуючих</w:t>
      </w:r>
      <w:r w:rsidRPr="00BE13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за технічними і ціновими категоріями</w:t>
      </w:r>
      <w:r w:rsidR="00B37B9A" w:rsidRPr="00BE13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BE13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провели порівняльний аналіз поточних показників комп’ютерів із оптимальними, с</w:t>
      </w:r>
      <w:r w:rsidR="00B37B9A" w:rsidRPr="00BE13C0">
        <w:rPr>
          <w:rFonts w:ascii="Times New Roman" w:hAnsi="Times New Roman" w:cs="Times New Roman"/>
          <w:sz w:val="28"/>
          <w:szCs w:val="28"/>
        </w:rPr>
        <w:t xml:space="preserve">формували план </w:t>
      </w:r>
      <w:r w:rsidRPr="00BE13C0">
        <w:rPr>
          <w:rFonts w:ascii="Times New Roman" w:hAnsi="Times New Roman" w:cs="Times New Roman"/>
          <w:sz w:val="28"/>
          <w:szCs w:val="28"/>
        </w:rPr>
        <w:t xml:space="preserve">модернізації класу, створили 3D-модель модернізованого класу, </w:t>
      </w:r>
      <w:r w:rsidRPr="00BE13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склали загальний кошторис проекту та презентували його. Для презентації отриманих даних застосовували </w:t>
      </w:r>
      <w:r w:rsidRPr="00BE13C0">
        <w:rPr>
          <w:rFonts w:ascii="Times New Roman" w:hAnsi="Times New Roman"/>
          <w:sz w:val="28"/>
          <w:szCs w:val="28"/>
        </w:rPr>
        <w:t xml:space="preserve">програмне середовище </w:t>
      </w:r>
      <w:r w:rsidRPr="00BE13C0">
        <w:rPr>
          <w:rFonts w:ascii="Times New Roman" w:hAnsi="Times New Roman"/>
          <w:sz w:val="28"/>
          <w:szCs w:val="28"/>
          <w:lang w:val="en-US"/>
        </w:rPr>
        <w:t>PRO</w:t>
      </w:r>
      <w:r w:rsidRPr="00BE13C0">
        <w:rPr>
          <w:rFonts w:ascii="Times New Roman" w:hAnsi="Times New Roman"/>
          <w:sz w:val="28"/>
          <w:szCs w:val="28"/>
        </w:rPr>
        <w:t>100.</w:t>
      </w:r>
    </w:p>
    <w:p w:rsidR="000A2737" w:rsidRPr="00BE13C0" w:rsidRDefault="000A2737" w:rsidP="00BA0DD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3C0">
        <w:rPr>
          <w:rFonts w:ascii="Times New Roman" w:eastAsia="Calibri" w:hAnsi="Times New Roman" w:cs="Times New Roman"/>
          <w:sz w:val="28"/>
          <w:szCs w:val="28"/>
        </w:rPr>
        <w:t>На чемпіонаті України  з бізнес-моделювання</w:t>
      </w:r>
      <w:r w:rsidR="00C46D5C" w:rsidRPr="00BE13C0">
        <w:rPr>
          <w:rFonts w:ascii="Times New Roman" w:eastAsia="Calibri" w:hAnsi="Times New Roman" w:cs="Times New Roman"/>
          <w:sz w:val="28"/>
          <w:szCs w:val="28"/>
        </w:rPr>
        <w:t xml:space="preserve"> ліцеїсти представили текстові та мультимедійні  бізнес-проекти «</w:t>
      </w:r>
      <w:r w:rsidR="00C46D5C" w:rsidRPr="00BE13C0"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r w:rsidR="00C46D5C" w:rsidRPr="00BE13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6D5C" w:rsidRPr="00BE13C0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="00C46D5C" w:rsidRPr="00BE13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6D5C" w:rsidRPr="00BE13C0">
        <w:rPr>
          <w:rFonts w:ascii="Times New Roman" w:eastAsia="Calibri" w:hAnsi="Times New Roman" w:cs="Times New Roman"/>
          <w:sz w:val="28"/>
          <w:szCs w:val="28"/>
          <w:lang w:val="en-US"/>
        </w:rPr>
        <w:t>Relax</w:t>
      </w:r>
      <w:r w:rsidR="00C46D5C" w:rsidRPr="00BE13C0">
        <w:rPr>
          <w:rFonts w:ascii="Times New Roman" w:eastAsia="Calibri" w:hAnsi="Times New Roman" w:cs="Times New Roman"/>
          <w:sz w:val="28"/>
          <w:szCs w:val="28"/>
        </w:rPr>
        <w:t>» та «</w:t>
      </w:r>
      <w:r w:rsidR="00C46D5C" w:rsidRPr="00BE13C0">
        <w:rPr>
          <w:rFonts w:ascii="Times New Roman" w:eastAsia="Calibri" w:hAnsi="Times New Roman" w:cs="Times New Roman"/>
          <w:sz w:val="28"/>
          <w:szCs w:val="28"/>
          <w:lang w:val="en-US"/>
        </w:rPr>
        <w:t>Energy</w:t>
      </w:r>
      <w:r w:rsidR="00C46D5C" w:rsidRPr="00BE13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6D5C" w:rsidRPr="00BE13C0">
        <w:rPr>
          <w:rFonts w:ascii="Times New Roman" w:eastAsia="Calibri" w:hAnsi="Times New Roman" w:cs="Times New Roman"/>
          <w:sz w:val="28"/>
          <w:szCs w:val="28"/>
          <w:lang w:val="en-US"/>
        </w:rPr>
        <w:t>fit</w:t>
      </w:r>
      <w:r w:rsidR="00C46D5C" w:rsidRPr="00BE13C0">
        <w:rPr>
          <w:rFonts w:ascii="Times New Roman" w:eastAsia="Calibri" w:hAnsi="Times New Roman" w:cs="Times New Roman"/>
          <w:sz w:val="28"/>
          <w:szCs w:val="28"/>
        </w:rPr>
        <w:t>».</w:t>
      </w:r>
      <w:r w:rsidRPr="00BE13C0">
        <w:rPr>
          <w:rFonts w:ascii="Times New Roman" w:eastAsia="Calibri" w:hAnsi="Times New Roman" w:cs="Times New Roman"/>
          <w:sz w:val="28"/>
          <w:szCs w:val="28"/>
        </w:rPr>
        <w:t xml:space="preserve"> Під час створення моделей учні використову</w:t>
      </w:r>
      <w:r w:rsidR="008D646E" w:rsidRPr="00BE13C0">
        <w:rPr>
          <w:rFonts w:ascii="Times New Roman" w:eastAsia="Calibri" w:hAnsi="Times New Roman" w:cs="Times New Roman"/>
          <w:sz w:val="28"/>
          <w:szCs w:val="28"/>
        </w:rPr>
        <w:t>вали не тільки економічну, але й</w:t>
      </w:r>
      <w:r w:rsidRPr="00BE13C0">
        <w:rPr>
          <w:rFonts w:ascii="Times New Roman" w:eastAsia="Calibri" w:hAnsi="Times New Roman" w:cs="Times New Roman"/>
          <w:sz w:val="28"/>
          <w:szCs w:val="28"/>
        </w:rPr>
        <w:t xml:space="preserve"> інформаційну компетентність, проводили самостійний цільовий пошук інформації, створювали стратегію розв’язання задачі, використовуючи необхідні програми, </w:t>
      </w:r>
      <w:r w:rsidR="008D646E" w:rsidRPr="00BE13C0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 w:rsidRPr="00BE13C0">
        <w:rPr>
          <w:rFonts w:ascii="Times New Roman" w:eastAsia="Calibri" w:hAnsi="Times New Roman" w:cs="Times New Roman"/>
          <w:sz w:val="28"/>
          <w:szCs w:val="28"/>
        </w:rPr>
        <w:t>оцінювали оптимальність обраних інструмен</w:t>
      </w:r>
      <w:r w:rsidR="008D646E" w:rsidRPr="00BE13C0">
        <w:rPr>
          <w:rFonts w:ascii="Times New Roman" w:eastAsia="Calibri" w:hAnsi="Times New Roman" w:cs="Times New Roman"/>
          <w:sz w:val="28"/>
          <w:szCs w:val="28"/>
        </w:rPr>
        <w:t>тів</w:t>
      </w:r>
      <w:r w:rsidRPr="00BE13C0">
        <w:rPr>
          <w:rFonts w:ascii="Times New Roman" w:eastAsia="Calibri" w:hAnsi="Times New Roman" w:cs="Times New Roman"/>
          <w:sz w:val="28"/>
          <w:szCs w:val="28"/>
        </w:rPr>
        <w:t>. Сучасні технічні засоби дали змогу інтегрувати економічні знання та знання з ІКТ.</w:t>
      </w:r>
    </w:p>
    <w:p w:rsidR="000A2737" w:rsidRPr="00BE13C0" w:rsidRDefault="00753787" w:rsidP="009651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3C0">
        <w:rPr>
          <w:rFonts w:ascii="Times New Roman" w:eastAsia="Calibri" w:hAnsi="Times New Roman" w:cs="Times New Roman"/>
          <w:sz w:val="28"/>
          <w:szCs w:val="28"/>
        </w:rPr>
        <w:t>Для участі у Мі</w:t>
      </w:r>
      <w:r w:rsidR="008D646E" w:rsidRPr="00BE13C0">
        <w:rPr>
          <w:rFonts w:ascii="Times New Roman" w:eastAsia="Calibri" w:hAnsi="Times New Roman" w:cs="Times New Roman"/>
          <w:sz w:val="28"/>
          <w:szCs w:val="28"/>
        </w:rPr>
        <w:t xml:space="preserve">жнародному відкритому конкурсі </w:t>
      </w:r>
      <w:r w:rsidRPr="00BE13C0">
        <w:rPr>
          <w:rFonts w:ascii="Times New Roman" w:eastAsia="Calibri" w:hAnsi="Times New Roman" w:cs="Times New Roman"/>
          <w:sz w:val="28"/>
          <w:szCs w:val="28"/>
        </w:rPr>
        <w:t xml:space="preserve">з WEB-дизайну та комп’ютерної графіки ліцеїсти подавали у номінації </w:t>
      </w:r>
      <w:r w:rsidR="00250347" w:rsidRPr="00BE13C0">
        <w:rPr>
          <w:rFonts w:ascii="Times New Roman" w:eastAsia="Calibri" w:hAnsi="Times New Roman" w:cs="Times New Roman"/>
          <w:sz w:val="28"/>
          <w:szCs w:val="28"/>
        </w:rPr>
        <w:t>WEB</w:t>
      </w:r>
      <w:r w:rsidRPr="00BE13C0">
        <w:rPr>
          <w:rFonts w:ascii="Times New Roman" w:eastAsia="Calibri" w:hAnsi="Times New Roman" w:cs="Times New Roman"/>
          <w:sz w:val="28"/>
          <w:szCs w:val="28"/>
        </w:rPr>
        <w:t xml:space="preserve">-дизайн вихідні коди робіт, для номінацій графіка та анімація – роботи у форматах тих пакетів програм, у яких виконана робота. </w:t>
      </w:r>
      <w:r w:rsidR="00E634B5" w:rsidRPr="00BE13C0">
        <w:rPr>
          <w:rFonts w:ascii="Times New Roman" w:eastAsia="Calibri" w:hAnsi="Times New Roman" w:cs="Times New Roman"/>
          <w:sz w:val="28"/>
          <w:szCs w:val="28"/>
        </w:rPr>
        <w:t>Найбільш вдалою визначена робота у номінації «Краща 2D-растрова графіка (фотомонтаж).</w:t>
      </w:r>
    </w:p>
    <w:p w:rsidR="00635537" w:rsidRPr="00BE13C0" w:rsidRDefault="00635537" w:rsidP="009651D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lastRenderedPageBreak/>
        <w:t>Розк</w:t>
      </w:r>
      <w:r w:rsidR="000E3038" w:rsidRPr="00BE13C0">
        <w:rPr>
          <w:rFonts w:ascii="Times New Roman" w:hAnsi="Times New Roman" w:cs="Times New Roman"/>
          <w:sz w:val="28"/>
          <w:szCs w:val="28"/>
        </w:rPr>
        <w:t xml:space="preserve">рити поняття «Етичне споживання» </w:t>
      </w:r>
      <w:r w:rsidR="00250347" w:rsidRPr="00BE13C0">
        <w:rPr>
          <w:rFonts w:ascii="Times New Roman" w:hAnsi="Times New Roman" w:cs="Times New Roman"/>
          <w:sz w:val="28"/>
          <w:szCs w:val="28"/>
        </w:rPr>
        <w:t>допомагає</w:t>
      </w:r>
      <w:r w:rsidR="000E3038" w:rsidRPr="00BE13C0">
        <w:rPr>
          <w:rFonts w:ascii="Times New Roman" w:hAnsi="Times New Roman" w:cs="Times New Roman"/>
          <w:sz w:val="28"/>
          <w:szCs w:val="28"/>
        </w:rPr>
        <w:t xml:space="preserve"> загально-ліцейський </w:t>
      </w:r>
      <w:r w:rsidRPr="00BE13C0">
        <w:rPr>
          <w:rFonts w:ascii="Times New Roman" w:hAnsi="Times New Roman" w:cs="Times New Roman"/>
          <w:sz w:val="28"/>
          <w:szCs w:val="28"/>
        </w:rPr>
        <w:t xml:space="preserve"> круглий стіл «</w:t>
      </w:r>
      <w:proofErr w:type="spellStart"/>
      <w:r w:rsidRPr="00BE13C0">
        <w:rPr>
          <w:rFonts w:ascii="Times New Roman" w:hAnsi="Times New Roman" w:cs="Times New Roman"/>
          <w:sz w:val="28"/>
          <w:szCs w:val="28"/>
        </w:rPr>
        <w:t>Екоспоживач</w:t>
      </w:r>
      <w:proofErr w:type="spellEnd"/>
      <w:r w:rsidRPr="00BE13C0">
        <w:rPr>
          <w:rFonts w:ascii="Times New Roman" w:hAnsi="Times New Roman" w:cs="Times New Roman"/>
          <w:sz w:val="28"/>
          <w:szCs w:val="28"/>
        </w:rPr>
        <w:t>»,</w:t>
      </w:r>
      <w:r w:rsidR="000E3038" w:rsidRPr="00BE13C0">
        <w:rPr>
          <w:rFonts w:ascii="Times New Roman" w:hAnsi="Times New Roman" w:cs="Times New Roman"/>
          <w:sz w:val="28"/>
          <w:szCs w:val="28"/>
        </w:rPr>
        <w:t xml:space="preserve"> під час якого учні вивчають у мережі екологічне маркування, досліджують споживчий ринок, презентують результати дослідження та надають поради батькам щодо формування споживчого кошика. </w:t>
      </w:r>
    </w:p>
    <w:p w:rsidR="00597C55" w:rsidRPr="00BE13C0" w:rsidRDefault="00E634B5" w:rsidP="009651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3C0">
        <w:rPr>
          <w:rFonts w:ascii="Times New Roman" w:eastAsia="Calibri" w:hAnsi="Times New Roman" w:cs="Times New Roman"/>
          <w:sz w:val="28"/>
          <w:szCs w:val="28"/>
        </w:rPr>
        <w:t xml:space="preserve">Під час підготовки до Нобелівського турніру юних економістів учні доводили свою економічну компетентність через пошук та </w:t>
      </w:r>
      <w:r w:rsidR="00250347" w:rsidRPr="00BE13C0">
        <w:rPr>
          <w:rFonts w:ascii="Times New Roman" w:eastAsia="Calibri" w:hAnsi="Times New Roman" w:cs="Times New Roman"/>
          <w:sz w:val="28"/>
          <w:szCs w:val="28"/>
        </w:rPr>
        <w:t>отримання</w:t>
      </w:r>
      <w:r w:rsidRPr="00BE13C0">
        <w:rPr>
          <w:rFonts w:ascii="Times New Roman" w:eastAsia="Calibri" w:hAnsi="Times New Roman" w:cs="Times New Roman"/>
          <w:sz w:val="28"/>
          <w:szCs w:val="28"/>
        </w:rPr>
        <w:t xml:space="preserve"> інформації, витяг головних знань, формування інформаційної моделі на основі обробки та структурування даних, презентації отриманих знань, розкриття економічної теми за допомогою презентації. Результативність участі у турнірі підтвердила, що економічна грамотність </w:t>
      </w:r>
      <w:r w:rsidR="00250347" w:rsidRPr="00BE13C0">
        <w:rPr>
          <w:rFonts w:ascii="Times New Roman" w:eastAsia="Calibri" w:hAnsi="Times New Roman" w:cs="Times New Roman"/>
          <w:sz w:val="28"/>
          <w:szCs w:val="28"/>
        </w:rPr>
        <w:t>напряму по</w:t>
      </w:r>
      <w:r w:rsidR="00C46D5C" w:rsidRPr="00BE13C0">
        <w:rPr>
          <w:rFonts w:ascii="Times New Roman" w:eastAsia="Calibri" w:hAnsi="Times New Roman" w:cs="Times New Roman"/>
          <w:sz w:val="28"/>
          <w:szCs w:val="28"/>
        </w:rPr>
        <w:t>в’язана</w:t>
      </w:r>
      <w:r w:rsidRPr="00BE13C0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r w:rsidR="00250347" w:rsidRPr="00BE13C0">
        <w:rPr>
          <w:rFonts w:ascii="Times New Roman" w:eastAsia="Calibri" w:hAnsi="Times New Roman" w:cs="Times New Roman"/>
          <w:sz w:val="28"/>
          <w:szCs w:val="28"/>
        </w:rPr>
        <w:t>умінням</w:t>
      </w:r>
      <w:r w:rsidRPr="00BE13C0">
        <w:rPr>
          <w:rFonts w:ascii="Times New Roman" w:eastAsia="Calibri" w:hAnsi="Times New Roman" w:cs="Times New Roman"/>
          <w:sz w:val="28"/>
          <w:szCs w:val="28"/>
        </w:rPr>
        <w:t xml:space="preserve"> пошуку, обробки та аналізу  інформації.</w:t>
      </w:r>
    </w:p>
    <w:p w:rsidR="005F103C" w:rsidRPr="00BE13C0" w:rsidRDefault="00DD2FD0" w:rsidP="009651D3">
      <w:pPr>
        <w:shd w:val="clear" w:color="auto" w:fill="FFFFFF"/>
        <w:spacing w:before="60"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>Використання ІКТ під час економічної освіти</w:t>
      </w:r>
      <w:r w:rsidR="005F103C" w:rsidRPr="00BE13C0">
        <w:rPr>
          <w:rFonts w:ascii="Times New Roman" w:hAnsi="Times New Roman" w:cs="Times New Roman"/>
          <w:sz w:val="28"/>
          <w:szCs w:val="28"/>
        </w:rPr>
        <w:t xml:space="preserve"> допомагає вирішити наступні дидактичні завдання:</w:t>
      </w:r>
    </w:p>
    <w:p w:rsidR="005F103C" w:rsidRPr="00BE13C0" w:rsidRDefault="00CB7981" w:rsidP="009651D3">
      <w:pPr>
        <w:shd w:val="clear" w:color="auto" w:fill="FFFFFF"/>
        <w:spacing w:before="6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>– з</w:t>
      </w:r>
      <w:r w:rsidR="005F103C" w:rsidRPr="00BE13C0">
        <w:rPr>
          <w:rFonts w:ascii="Times New Roman" w:hAnsi="Times New Roman" w:cs="Times New Roman"/>
          <w:sz w:val="28"/>
          <w:szCs w:val="28"/>
        </w:rPr>
        <w:t>асвоїти базові знання з предмета;</w:t>
      </w:r>
    </w:p>
    <w:p w:rsidR="005F103C" w:rsidRPr="00BE13C0" w:rsidRDefault="00CB7981" w:rsidP="009651D3">
      <w:pPr>
        <w:shd w:val="clear" w:color="auto" w:fill="FFFFFF"/>
        <w:spacing w:before="6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>– с</w:t>
      </w:r>
      <w:r w:rsidR="005F103C" w:rsidRPr="00BE13C0">
        <w:rPr>
          <w:rFonts w:ascii="Times New Roman" w:hAnsi="Times New Roman" w:cs="Times New Roman"/>
          <w:sz w:val="28"/>
          <w:szCs w:val="28"/>
        </w:rPr>
        <w:t>истематизувати засвоєні знання;</w:t>
      </w:r>
    </w:p>
    <w:p w:rsidR="005F103C" w:rsidRPr="00BE13C0" w:rsidRDefault="00CB7981" w:rsidP="009651D3">
      <w:pPr>
        <w:shd w:val="clear" w:color="auto" w:fill="FFFFFF"/>
        <w:spacing w:before="6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>– с</w:t>
      </w:r>
      <w:r w:rsidR="005F103C" w:rsidRPr="00BE13C0">
        <w:rPr>
          <w:rFonts w:ascii="Times New Roman" w:hAnsi="Times New Roman" w:cs="Times New Roman"/>
          <w:sz w:val="28"/>
          <w:szCs w:val="28"/>
        </w:rPr>
        <w:t>формувати навички самостійної роботи з навчальним матеріалом;</w:t>
      </w:r>
    </w:p>
    <w:p w:rsidR="005F103C" w:rsidRPr="00BE13C0" w:rsidRDefault="00CB7981" w:rsidP="009651D3">
      <w:pPr>
        <w:shd w:val="clear" w:color="auto" w:fill="FFFFFF"/>
        <w:spacing w:before="6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>– с</w:t>
      </w:r>
      <w:r w:rsidR="005F103C" w:rsidRPr="00BE13C0">
        <w:rPr>
          <w:rFonts w:ascii="Times New Roman" w:hAnsi="Times New Roman" w:cs="Times New Roman"/>
          <w:sz w:val="28"/>
          <w:szCs w:val="28"/>
        </w:rPr>
        <w:t>формувати навички самоконтролю;</w:t>
      </w:r>
    </w:p>
    <w:p w:rsidR="00FF7EA3" w:rsidRPr="00BE13C0" w:rsidRDefault="00CB7981" w:rsidP="009651D3">
      <w:pPr>
        <w:shd w:val="clear" w:color="auto" w:fill="FFFFFF"/>
        <w:spacing w:before="6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>– з</w:t>
      </w:r>
      <w:r w:rsidR="005F103C" w:rsidRPr="00BE13C0">
        <w:rPr>
          <w:rFonts w:ascii="Times New Roman" w:hAnsi="Times New Roman" w:cs="Times New Roman"/>
          <w:sz w:val="28"/>
          <w:szCs w:val="28"/>
        </w:rPr>
        <w:t>абезпечити зручне освітнє середовище і можливості самостійного вибору у пошуку та використанні джерел інформації.</w:t>
      </w:r>
    </w:p>
    <w:p w:rsidR="00DD2FD0" w:rsidRPr="00BE13C0" w:rsidRDefault="00DD2FD0" w:rsidP="009651D3">
      <w:pPr>
        <w:shd w:val="clear" w:color="auto" w:fill="FFFFFF"/>
        <w:spacing w:before="60"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13C0">
        <w:rPr>
          <w:rFonts w:ascii="Times New Roman" w:hAnsi="Times New Roman" w:cs="Times New Roman"/>
          <w:sz w:val="28"/>
          <w:szCs w:val="28"/>
        </w:rPr>
        <w:t xml:space="preserve">Отже, використання нових інформаційних технологій і застосування </w:t>
      </w:r>
      <w:r w:rsidR="001B0D06" w:rsidRPr="00BE13C0">
        <w:rPr>
          <w:rFonts w:ascii="Times New Roman" w:hAnsi="Times New Roman" w:cs="Times New Roman"/>
          <w:sz w:val="28"/>
          <w:szCs w:val="28"/>
        </w:rPr>
        <w:t>сучасних</w:t>
      </w:r>
      <w:r w:rsidRPr="00BE1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3C0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BE13C0">
        <w:rPr>
          <w:rFonts w:ascii="Times New Roman" w:hAnsi="Times New Roman" w:cs="Times New Roman"/>
          <w:sz w:val="28"/>
          <w:szCs w:val="28"/>
        </w:rPr>
        <w:t xml:space="preserve"> навчання </w:t>
      </w:r>
      <w:r w:rsidR="001B0D06" w:rsidRPr="00BE13C0">
        <w:rPr>
          <w:rFonts w:ascii="Times New Roman" w:hAnsi="Times New Roman" w:cs="Times New Roman"/>
          <w:sz w:val="28"/>
          <w:szCs w:val="28"/>
        </w:rPr>
        <w:t>дозволя</w:t>
      </w:r>
      <w:r w:rsidR="00FF7EA3" w:rsidRPr="00BE13C0">
        <w:rPr>
          <w:rFonts w:ascii="Times New Roman" w:hAnsi="Times New Roman" w:cs="Times New Roman"/>
          <w:sz w:val="28"/>
          <w:szCs w:val="28"/>
        </w:rPr>
        <w:t>є інтенсифікувати освітній процес, збільшити швидкість сприйняття, розуміння та глибину засво</w:t>
      </w:r>
      <w:r w:rsidR="00B37B9A" w:rsidRPr="00BE13C0">
        <w:rPr>
          <w:rFonts w:ascii="Times New Roman" w:hAnsi="Times New Roman" w:cs="Times New Roman"/>
          <w:sz w:val="28"/>
          <w:szCs w:val="28"/>
        </w:rPr>
        <w:t>єння величезних масивів знань,</w:t>
      </w:r>
      <w:r w:rsidRPr="00BE13C0">
        <w:rPr>
          <w:rFonts w:ascii="Times New Roman" w:hAnsi="Times New Roman" w:cs="Times New Roman"/>
          <w:sz w:val="28"/>
          <w:szCs w:val="28"/>
        </w:rPr>
        <w:t xml:space="preserve"> здійснює незамінний вплив на формування практичних умінь і навичок учнів</w:t>
      </w:r>
      <w:r w:rsidR="001B0D06" w:rsidRPr="00BE13C0">
        <w:rPr>
          <w:rFonts w:ascii="Times New Roman" w:hAnsi="Times New Roman" w:cs="Times New Roman"/>
          <w:sz w:val="28"/>
          <w:szCs w:val="28"/>
        </w:rPr>
        <w:t>.</w:t>
      </w:r>
    </w:p>
    <w:sectPr w:rsidR="00DD2FD0" w:rsidRPr="00BE13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5A23"/>
    <w:multiLevelType w:val="multilevel"/>
    <w:tmpl w:val="7EFE6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63B70"/>
    <w:multiLevelType w:val="hybridMultilevel"/>
    <w:tmpl w:val="CBDA0EBE"/>
    <w:lvl w:ilvl="0" w:tplc="18640F64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7CC2B31"/>
    <w:multiLevelType w:val="hybridMultilevel"/>
    <w:tmpl w:val="7F1CF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10EA3"/>
    <w:multiLevelType w:val="hybridMultilevel"/>
    <w:tmpl w:val="8124B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47DCD"/>
    <w:multiLevelType w:val="hybridMultilevel"/>
    <w:tmpl w:val="C4929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D7633"/>
    <w:multiLevelType w:val="hybridMultilevel"/>
    <w:tmpl w:val="C890B96C"/>
    <w:lvl w:ilvl="0" w:tplc="4D202F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E717C"/>
    <w:multiLevelType w:val="hybridMultilevel"/>
    <w:tmpl w:val="4F26F190"/>
    <w:lvl w:ilvl="0" w:tplc="B7888C2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C32AD"/>
    <w:multiLevelType w:val="hybridMultilevel"/>
    <w:tmpl w:val="8272D558"/>
    <w:lvl w:ilvl="0" w:tplc="E556B6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B4CE5C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B4CE5C8">
      <w:start w:val="1"/>
      <w:numFmt w:val="russianLower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6294D"/>
    <w:multiLevelType w:val="hybridMultilevel"/>
    <w:tmpl w:val="A3B27F62"/>
    <w:lvl w:ilvl="0" w:tplc="73E6CD5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B00402B"/>
    <w:multiLevelType w:val="hybridMultilevel"/>
    <w:tmpl w:val="0AC8E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52CD6"/>
    <w:multiLevelType w:val="hybridMultilevel"/>
    <w:tmpl w:val="B1E41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2905ED"/>
    <w:multiLevelType w:val="hybridMultilevel"/>
    <w:tmpl w:val="2578D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4C11CF"/>
    <w:multiLevelType w:val="multilevel"/>
    <w:tmpl w:val="C35A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01F24"/>
    <w:multiLevelType w:val="hybridMultilevel"/>
    <w:tmpl w:val="9C76FDE2"/>
    <w:lvl w:ilvl="0" w:tplc="F7C86FD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C3130"/>
    <w:multiLevelType w:val="hybridMultilevel"/>
    <w:tmpl w:val="777C5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C8397A"/>
    <w:multiLevelType w:val="hybridMultilevel"/>
    <w:tmpl w:val="68E21200"/>
    <w:lvl w:ilvl="0" w:tplc="10AE29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E56F0"/>
    <w:multiLevelType w:val="multilevel"/>
    <w:tmpl w:val="1CD8F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4C28EA"/>
    <w:multiLevelType w:val="hybridMultilevel"/>
    <w:tmpl w:val="DD7EE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502343"/>
    <w:multiLevelType w:val="hybridMultilevel"/>
    <w:tmpl w:val="73480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0804E0"/>
    <w:multiLevelType w:val="multilevel"/>
    <w:tmpl w:val="4E2E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C2747F"/>
    <w:multiLevelType w:val="multilevel"/>
    <w:tmpl w:val="1054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9"/>
  </w:num>
  <w:num w:numId="5">
    <w:abstractNumId w:val="20"/>
  </w:num>
  <w:num w:numId="6">
    <w:abstractNumId w:val="1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15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76"/>
    <w:rsid w:val="000101FD"/>
    <w:rsid w:val="00013937"/>
    <w:rsid w:val="0002150C"/>
    <w:rsid w:val="000222FF"/>
    <w:rsid w:val="0004073C"/>
    <w:rsid w:val="0005110B"/>
    <w:rsid w:val="00063F29"/>
    <w:rsid w:val="000640BB"/>
    <w:rsid w:val="00064C31"/>
    <w:rsid w:val="00065E85"/>
    <w:rsid w:val="00066277"/>
    <w:rsid w:val="00072EDE"/>
    <w:rsid w:val="000750D9"/>
    <w:rsid w:val="00077B8F"/>
    <w:rsid w:val="0008154B"/>
    <w:rsid w:val="00082A94"/>
    <w:rsid w:val="000842DE"/>
    <w:rsid w:val="00084E06"/>
    <w:rsid w:val="000A1E67"/>
    <w:rsid w:val="000A2737"/>
    <w:rsid w:val="000A66FD"/>
    <w:rsid w:val="000A723A"/>
    <w:rsid w:val="000B1351"/>
    <w:rsid w:val="000B6A8D"/>
    <w:rsid w:val="000C59F2"/>
    <w:rsid w:val="000D604C"/>
    <w:rsid w:val="000E272E"/>
    <w:rsid w:val="000E3038"/>
    <w:rsid w:val="000E44F7"/>
    <w:rsid w:val="000F1F7C"/>
    <w:rsid w:val="000F299A"/>
    <w:rsid w:val="000F5C63"/>
    <w:rsid w:val="0010055E"/>
    <w:rsid w:val="001005DC"/>
    <w:rsid w:val="00101AD1"/>
    <w:rsid w:val="00103EEE"/>
    <w:rsid w:val="00106114"/>
    <w:rsid w:val="0010701C"/>
    <w:rsid w:val="00132161"/>
    <w:rsid w:val="00134889"/>
    <w:rsid w:val="00143DDF"/>
    <w:rsid w:val="0016202C"/>
    <w:rsid w:val="00164530"/>
    <w:rsid w:val="00165F97"/>
    <w:rsid w:val="001840FF"/>
    <w:rsid w:val="00184F73"/>
    <w:rsid w:val="00185BEF"/>
    <w:rsid w:val="0018773D"/>
    <w:rsid w:val="00195701"/>
    <w:rsid w:val="001A675F"/>
    <w:rsid w:val="001B0D06"/>
    <w:rsid w:val="001B106B"/>
    <w:rsid w:val="001B1674"/>
    <w:rsid w:val="001B4F52"/>
    <w:rsid w:val="001B6EC5"/>
    <w:rsid w:val="001B71A0"/>
    <w:rsid w:val="001C0F5A"/>
    <w:rsid w:val="001C219A"/>
    <w:rsid w:val="001C32FC"/>
    <w:rsid w:val="001C6430"/>
    <w:rsid w:val="001C6446"/>
    <w:rsid w:val="001C69F0"/>
    <w:rsid w:val="001D0D59"/>
    <w:rsid w:val="001D46A4"/>
    <w:rsid w:val="001D4C32"/>
    <w:rsid w:val="001F3580"/>
    <w:rsid w:val="00200CD3"/>
    <w:rsid w:val="002028F2"/>
    <w:rsid w:val="00214088"/>
    <w:rsid w:val="002146A5"/>
    <w:rsid w:val="00217245"/>
    <w:rsid w:val="0022431E"/>
    <w:rsid w:val="00241016"/>
    <w:rsid w:val="00250347"/>
    <w:rsid w:val="00260225"/>
    <w:rsid w:val="00262D1B"/>
    <w:rsid w:val="00267B35"/>
    <w:rsid w:val="00271140"/>
    <w:rsid w:val="00274E74"/>
    <w:rsid w:val="0027500A"/>
    <w:rsid w:val="00277FC3"/>
    <w:rsid w:val="00287F45"/>
    <w:rsid w:val="002A25A8"/>
    <w:rsid w:val="002A4616"/>
    <w:rsid w:val="002A46D7"/>
    <w:rsid w:val="002B0BAB"/>
    <w:rsid w:val="002B12E1"/>
    <w:rsid w:val="002B3D20"/>
    <w:rsid w:val="002B48D2"/>
    <w:rsid w:val="002C3D6F"/>
    <w:rsid w:val="002C4151"/>
    <w:rsid w:val="002E00ED"/>
    <w:rsid w:val="002E5C81"/>
    <w:rsid w:val="002F13E0"/>
    <w:rsid w:val="002F54E6"/>
    <w:rsid w:val="003002BD"/>
    <w:rsid w:val="00321B17"/>
    <w:rsid w:val="00340CD6"/>
    <w:rsid w:val="00347E7F"/>
    <w:rsid w:val="00354637"/>
    <w:rsid w:val="00354A48"/>
    <w:rsid w:val="003606CE"/>
    <w:rsid w:val="00361E70"/>
    <w:rsid w:val="003720F0"/>
    <w:rsid w:val="003727C5"/>
    <w:rsid w:val="00372925"/>
    <w:rsid w:val="0037737D"/>
    <w:rsid w:val="00384BFB"/>
    <w:rsid w:val="003905B1"/>
    <w:rsid w:val="00397BD7"/>
    <w:rsid w:val="003A0318"/>
    <w:rsid w:val="003A3185"/>
    <w:rsid w:val="003B00D6"/>
    <w:rsid w:val="003C22D2"/>
    <w:rsid w:val="003D01CD"/>
    <w:rsid w:val="003D3945"/>
    <w:rsid w:val="003E29AB"/>
    <w:rsid w:val="003E4F20"/>
    <w:rsid w:val="003E5F6D"/>
    <w:rsid w:val="003E66D8"/>
    <w:rsid w:val="003F3B6E"/>
    <w:rsid w:val="003F508F"/>
    <w:rsid w:val="0040096D"/>
    <w:rsid w:val="00404ADD"/>
    <w:rsid w:val="004141EE"/>
    <w:rsid w:val="00417B22"/>
    <w:rsid w:val="00427ADB"/>
    <w:rsid w:val="00430534"/>
    <w:rsid w:val="00430D52"/>
    <w:rsid w:val="00431C6D"/>
    <w:rsid w:val="00432620"/>
    <w:rsid w:val="0045208C"/>
    <w:rsid w:val="0046009A"/>
    <w:rsid w:val="004617A0"/>
    <w:rsid w:val="0047472F"/>
    <w:rsid w:val="00474814"/>
    <w:rsid w:val="00480EF5"/>
    <w:rsid w:val="0048421F"/>
    <w:rsid w:val="00485A82"/>
    <w:rsid w:val="00497264"/>
    <w:rsid w:val="00497347"/>
    <w:rsid w:val="004A25D5"/>
    <w:rsid w:val="004A6461"/>
    <w:rsid w:val="004C3131"/>
    <w:rsid w:val="004C4F65"/>
    <w:rsid w:val="004D717E"/>
    <w:rsid w:val="004E44FA"/>
    <w:rsid w:val="004F3600"/>
    <w:rsid w:val="004F6148"/>
    <w:rsid w:val="00501159"/>
    <w:rsid w:val="00514384"/>
    <w:rsid w:val="00515ECE"/>
    <w:rsid w:val="00521FDF"/>
    <w:rsid w:val="00523AD9"/>
    <w:rsid w:val="00527FA2"/>
    <w:rsid w:val="00536F26"/>
    <w:rsid w:val="00541589"/>
    <w:rsid w:val="00547196"/>
    <w:rsid w:val="005535E6"/>
    <w:rsid w:val="00556E27"/>
    <w:rsid w:val="00565233"/>
    <w:rsid w:val="005701E9"/>
    <w:rsid w:val="00576EF7"/>
    <w:rsid w:val="00581943"/>
    <w:rsid w:val="00586005"/>
    <w:rsid w:val="0058659D"/>
    <w:rsid w:val="00592294"/>
    <w:rsid w:val="005928D1"/>
    <w:rsid w:val="005931A4"/>
    <w:rsid w:val="00597C55"/>
    <w:rsid w:val="005A2523"/>
    <w:rsid w:val="005A30F5"/>
    <w:rsid w:val="005A4787"/>
    <w:rsid w:val="005A5559"/>
    <w:rsid w:val="005B153F"/>
    <w:rsid w:val="005B4E73"/>
    <w:rsid w:val="005C1B94"/>
    <w:rsid w:val="005C3735"/>
    <w:rsid w:val="005D6B40"/>
    <w:rsid w:val="005E3421"/>
    <w:rsid w:val="005E4E41"/>
    <w:rsid w:val="005F103C"/>
    <w:rsid w:val="005F76F6"/>
    <w:rsid w:val="0060599E"/>
    <w:rsid w:val="006116CF"/>
    <w:rsid w:val="00611865"/>
    <w:rsid w:val="006205F3"/>
    <w:rsid w:val="00623FA1"/>
    <w:rsid w:val="00631CE7"/>
    <w:rsid w:val="00635537"/>
    <w:rsid w:val="006400CD"/>
    <w:rsid w:val="0064751C"/>
    <w:rsid w:val="00647A46"/>
    <w:rsid w:val="00662CB3"/>
    <w:rsid w:val="00662D06"/>
    <w:rsid w:val="006762E2"/>
    <w:rsid w:val="00691DD0"/>
    <w:rsid w:val="00696ABF"/>
    <w:rsid w:val="006A1BF8"/>
    <w:rsid w:val="006B1B92"/>
    <w:rsid w:val="006B3168"/>
    <w:rsid w:val="006B5776"/>
    <w:rsid w:val="006B5CFE"/>
    <w:rsid w:val="006B62E5"/>
    <w:rsid w:val="006C26D4"/>
    <w:rsid w:val="006C5458"/>
    <w:rsid w:val="006D12AC"/>
    <w:rsid w:val="006E2AD2"/>
    <w:rsid w:val="006E4ED9"/>
    <w:rsid w:val="006F0179"/>
    <w:rsid w:val="006F2986"/>
    <w:rsid w:val="006F418A"/>
    <w:rsid w:val="0070075D"/>
    <w:rsid w:val="007111C2"/>
    <w:rsid w:val="0071342A"/>
    <w:rsid w:val="00714DC0"/>
    <w:rsid w:val="007174DD"/>
    <w:rsid w:val="0072381E"/>
    <w:rsid w:val="00724641"/>
    <w:rsid w:val="00725F6E"/>
    <w:rsid w:val="0073337B"/>
    <w:rsid w:val="00741C80"/>
    <w:rsid w:val="00744FFB"/>
    <w:rsid w:val="007472A6"/>
    <w:rsid w:val="00747B56"/>
    <w:rsid w:val="0075214E"/>
    <w:rsid w:val="00753787"/>
    <w:rsid w:val="0075506B"/>
    <w:rsid w:val="00755A9F"/>
    <w:rsid w:val="0076240E"/>
    <w:rsid w:val="00762AF8"/>
    <w:rsid w:val="00763556"/>
    <w:rsid w:val="00766841"/>
    <w:rsid w:val="0078028A"/>
    <w:rsid w:val="007811DC"/>
    <w:rsid w:val="00783CC6"/>
    <w:rsid w:val="00790D79"/>
    <w:rsid w:val="00797C23"/>
    <w:rsid w:val="007A2C44"/>
    <w:rsid w:val="007B0811"/>
    <w:rsid w:val="007C4ECC"/>
    <w:rsid w:val="007C5891"/>
    <w:rsid w:val="007D2951"/>
    <w:rsid w:val="007E18E7"/>
    <w:rsid w:val="007F10C1"/>
    <w:rsid w:val="007F19D7"/>
    <w:rsid w:val="007F1BD8"/>
    <w:rsid w:val="00812339"/>
    <w:rsid w:val="008251B8"/>
    <w:rsid w:val="00835CF6"/>
    <w:rsid w:val="00840F1A"/>
    <w:rsid w:val="00847E80"/>
    <w:rsid w:val="00855737"/>
    <w:rsid w:val="00856C7F"/>
    <w:rsid w:val="008632A8"/>
    <w:rsid w:val="00863A43"/>
    <w:rsid w:val="008709B5"/>
    <w:rsid w:val="00874FBC"/>
    <w:rsid w:val="008835F3"/>
    <w:rsid w:val="008837FA"/>
    <w:rsid w:val="00893994"/>
    <w:rsid w:val="008B5D7A"/>
    <w:rsid w:val="008C01BC"/>
    <w:rsid w:val="008C6511"/>
    <w:rsid w:val="008D2B8A"/>
    <w:rsid w:val="008D57D4"/>
    <w:rsid w:val="008D646E"/>
    <w:rsid w:val="008F1BDD"/>
    <w:rsid w:val="008F1F96"/>
    <w:rsid w:val="008F6D43"/>
    <w:rsid w:val="00903D2D"/>
    <w:rsid w:val="00934AE0"/>
    <w:rsid w:val="009451C0"/>
    <w:rsid w:val="009456EC"/>
    <w:rsid w:val="009541BF"/>
    <w:rsid w:val="00957475"/>
    <w:rsid w:val="009651D3"/>
    <w:rsid w:val="00966999"/>
    <w:rsid w:val="00971388"/>
    <w:rsid w:val="009775D0"/>
    <w:rsid w:val="009825D9"/>
    <w:rsid w:val="009837B7"/>
    <w:rsid w:val="0099074E"/>
    <w:rsid w:val="00994357"/>
    <w:rsid w:val="009971E1"/>
    <w:rsid w:val="009A505F"/>
    <w:rsid w:val="009B0701"/>
    <w:rsid w:val="009B2D43"/>
    <w:rsid w:val="009C7E17"/>
    <w:rsid w:val="009D4FD5"/>
    <w:rsid w:val="009E3FB3"/>
    <w:rsid w:val="00A015F9"/>
    <w:rsid w:val="00A20455"/>
    <w:rsid w:val="00A23D79"/>
    <w:rsid w:val="00A2492C"/>
    <w:rsid w:val="00A259D4"/>
    <w:rsid w:val="00A26002"/>
    <w:rsid w:val="00A30237"/>
    <w:rsid w:val="00A36006"/>
    <w:rsid w:val="00A44E3E"/>
    <w:rsid w:val="00A46DD0"/>
    <w:rsid w:val="00A5114A"/>
    <w:rsid w:val="00A53017"/>
    <w:rsid w:val="00A55A47"/>
    <w:rsid w:val="00A5707F"/>
    <w:rsid w:val="00A6424E"/>
    <w:rsid w:val="00A74CC6"/>
    <w:rsid w:val="00A8037D"/>
    <w:rsid w:val="00A83C9A"/>
    <w:rsid w:val="00A877B3"/>
    <w:rsid w:val="00A92099"/>
    <w:rsid w:val="00A92AE6"/>
    <w:rsid w:val="00AA21BB"/>
    <w:rsid w:val="00AA3A70"/>
    <w:rsid w:val="00AA72E4"/>
    <w:rsid w:val="00AA7491"/>
    <w:rsid w:val="00AB6B96"/>
    <w:rsid w:val="00AC07FC"/>
    <w:rsid w:val="00AC0DA4"/>
    <w:rsid w:val="00AC1CCD"/>
    <w:rsid w:val="00AC6994"/>
    <w:rsid w:val="00AC7EA0"/>
    <w:rsid w:val="00AD38A9"/>
    <w:rsid w:val="00AE62BF"/>
    <w:rsid w:val="00AF0AC7"/>
    <w:rsid w:val="00AF5B1B"/>
    <w:rsid w:val="00AF6E68"/>
    <w:rsid w:val="00B00AB1"/>
    <w:rsid w:val="00B10D96"/>
    <w:rsid w:val="00B218EA"/>
    <w:rsid w:val="00B23EAB"/>
    <w:rsid w:val="00B23F1E"/>
    <w:rsid w:val="00B2784B"/>
    <w:rsid w:val="00B31A5C"/>
    <w:rsid w:val="00B34CF1"/>
    <w:rsid w:val="00B371B7"/>
    <w:rsid w:val="00B37B9A"/>
    <w:rsid w:val="00B40479"/>
    <w:rsid w:val="00B414B5"/>
    <w:rsid w:val="00B4462C"/>
    <w:rsid w:val="00B56F76"/>
    <w:rsid w:val="00B57FA5"/>
    <w:rsid w:val="00B65BF3"/>
    <w:rsid w:val="00B71784"/>
    <w:rsid w:val="00B90133"/>
    <w:rsid w:val="00B9188E"/>
    <w:rsid w:val="00BA0DD3"/>
    <w:rsid w:val="00BA17CD"/>
    <w:rsid w:val="00BA6A1D"/>
    <w:rsid w:val="00BA6A3A"/>
    <w:rsid w:val="00BB5D44"/>
    <w:rsid w:val="00BB78D7"/>
    <w:rsid w:val="00BC2213"/>
    <w:rsid w:val="00BC2782"/>
    <w:rsid w:val="00BC7AFC"/>
    <w:rsid w:val="00BC7B9E"/>
    <w:rsid w:val="00BD650F"/>
    <w:rsid w:val="00BD6A31"/>
    <w:rsid w:val="00BD6C19"/>
    <w:rsid w:val="00BE13C0"/>
    <w:rsid w:val="00BE1477"/>
    <w:rsid w:val="00C00668"/>
    <w:rsid w:val="00C079CA"/>
    <w:rsid w:val="00C20D49"/>
    <w:rsid w:val="00C25114"/>
    <w:rsid w:val="00C27148"/>
    <w:rsid w:val="00C27CF7"/>
    <w:rsid w:val="00C3707A"/>
    <w:rsid w:val="00C46D5C"/>
    <w:rsid w:val="00C47F76"/>
    <w:rsid w:val="00C50E8C"/>
    <w:rsid w:val="00C65C37"/>
    <w:rsid w:val="00C75E5D"/>
    <w:rsid w:val="00C7700D"/>
    <w:rsid w:val="00CA3E42"/>
    <w:rsid w:val="00CB5806"/>
    <w:rsid w:val="00CB7981"/>
    <w:rsid w:val="00CC77B3"/>
    <w:rsid w:val="00CD2E4F"/>
    <w:rsid w:val="00CD6586"/>
    <w:rsid w:val="00CD7775"/>
    <w:rsid w:val="00CE19C4"/>
    <w:rsid w:val="00CE239C"/>
    <w:rsid w:val="00CE52D6"/>
    <w:rsid w:val="00CE572C"/>
    <w:rsid w:val="00CF0817"/>
    <w:rsid w:val="00CF0E68"/>
    <w:rsid w:val="00D00872"/>
    <w:rsid w:val="00D023A5"/>
    <w:rsid w:val="00D111E0"/>
    <w:rsid w:val="00D1580C"/>
    <w:rsid w:val="00D15F38"/>
    <w:rsid w:val="00D20254"/>
    <w:rsid w:val="00D21A48"/>
    <w:rsid w:val="00D23157"/>
    <w:rsid w:val="00D27182"/>
    <w:rsid w:val="00D271D4"/>
    <w:rsid w:val="00D32001"/>
    <w:rsid w:val="00D479F1"/>
    <w:rsid w:val="00D57A77"/>
    <w:rsid w:val="00D679E5"/>
    <w:rsid w:val="00D714F4"/>
    <w:rsid w:val="00D71F35"/>
    <w:rsid w:val="00D758F2"/>
    <w:rsid w:val="00D76205"/>
    <w:rsid w:val="00D808A6"/>
    <w:rsid w:val="00D83DA1"/>
    <w:rsid w:val="00D8565F"/>
    <w:rsid w:val="00D861A5"/>
    <w:rsid w:val="00D869D3"/>
    <w:rsid w:val="00D87FEE"/>
    <w:rsid w:val="00D958D0"/>
    <w:rsid w:val="00DA699D"/>
    <w:rsid w:val="00DA7A34"/>
    <w:rsid w:val="00DB7EF8"/>
    <w:rsid w:val="00DC7659"/>
    <w:rsid w:val="00DD0F4C"/>
    <w:rsid w:val="00DD2FD0"/>
    <w:rsid w:val="00DE5A86"/>
    <w:rsid w:val="00DF3094"/>
    <w:rsid w:val="00E06573"/>
    <w:rsid w:val="00E06776"/>
    <w:rsid w:val="00E112E1"/>
    <w:rsid w:val="00E12348"/>
    <w:rsid w:val="00E20202"/>
    <w:rsid w:val="00E21CE9"/>
    <w:rsid w:val="00E33597"/>
    <w:rsid w:val="00E41B13"/>
    <w:rsid w:val="00E4265A"/>
    <w:rsid w:val="00E5514D"/>
    <w:rsid w:val="00E55993"/>
    <w:rsid w:val="00E60F30"/>
    <w:rsid w:val="00E62CB0"/>
    <w:rsid w:val="00E631FE"/>
    <w:rsid w:val="00E634B5"/>
    <w:rsid w:val="00E65737"/>
    <w:rsid w:val="00E65744"/>
    <w:rsid w:val="00E67837"/>
    <w:rsid w:val="00E71DB8"/>
    <w:rsid w:val="00E724D4"/>
    <w:rsid w:val="00E76AAB"/>
    <w:rsid w:val="00E83741"/>
    <w:rsid w:val="00E9018F"/>
    <w:rsid w:val="00E91E46"/>
    <w:rsid w:val="00E96097"/>
    <w:rsid w:val="00EA242E"/>
    <w:rsid w:val="00EC2B51"/>
    <w:rsid w:val="00EC3196"/>
    <w:rsid w:val="00EC7630"/>
    <w:rsid w:val="00ED1B51"/>
    <w:rsid w:val="00ED7214"/>
    <w:rsid w:val="00ED7396"/>
    <w:rsid w:val="00EE3571"/>
    <w:rsid w:val="00EF0114"/>
    <w:rsid w:val="00F02009"/>
    <w:rsid w:val="00F153B5"/>
    <w:rsid w:val="00F20B98"/>
    <w:rsid w:val="00F216F2"/>
    <w:rsid w:val="00F30FA3"/>
    <w:rsid w:val="00F35C14"/>
    <w:rsid w:val="00F37913"/>
    <w:rsid w:val="00F44B4E"/>
    <w:rsid w:val="00F46A4F"/>
    <w:rsid w:val="00F54175"/>
    <w:rsid w:val="00F70622"/>
    <w:rsid w:val="00F708CC"/>
    <w:rsid w:val="00F755C6"/>
    <w:rsid w:val="00F828CF"/>
    <w:rsid w:val="00F83024"/>
    <w:rsid w:val="00F837AB"/>
    <w:rsid w:val="00F919AF"/>
    <w:rsid w:val="00F94276"/>
    <w:rsid w:val="00FA01C4"/>
    <w:rsid w:val="00FA2EBE"/>
    <w:rsid w:val="00FA3BF5"/>
    <w:rsid w:val="00FA45FE"/>
    <w:rsid w:val="00FA6586"/>
    <w:rsid w:val="00FA662D"/>
    <w:rsid w:val="00FA77A0"/>
    <w:rsid w:val="00FB4883"/>
    <w:rsid w:val="00FC2634"/>
    <w:rsid w:val="00FD0E44"/>
    <w:rsid w:val="00FD5FEE"/>
    <w:rsid w:val="00FF1FBE"/>
    <w:rsid w:val="00FF26BC"/>
    <w:rsid w:val="00FF7A5E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F409B-F285-47D3-B463-1CC71669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D7396"/>
    <w:rPr>
      <w:b/>
      <w:bCs/>
    </w:rPr>
  </w:style>
  <w:style w:type="character" w:customStyle="1" w:styleId="apple-converted-space">
    <w:name w:val="apple-converted-space"/>
    <w:basedOn w:val="a0"/>
    <w:rsid w:val="00ED7396"/>
  </w:style>
  <w:style w:type="character" w:styleId="a5">
    <w:name w:val="Hyperlink"/>
    <w:basedOn w:val="a0"/>
    <w:semiHidden/>
    <w:unhideWhenUsed/>
    <w:rsid w:val="00ED7396"/>
    <w:rPr>
      <w:color w:val="0000FF"/>
      <w:u w:val="single"/>
    </w:rPr>
  </w:style>
  <w:style w:type="paragraph" w:customStyle="1" w:styleId="info">
    <w:name w:val="info"/>
    <w:basedOn w:val="a"/>
    <w:rsid w:val="00ED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eadlink">
    <w:name w:val="headlink"/>
    <w:basedOn w:val="a"/>
    <w:rsid w:val="00ED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ocial-likesbutton">
    <w:name w:val="social-likes__button"/>
    <w:basedOn w:val="a0"/>
    <w:rsid w:val="00ED7396"/>
  </w:style>
  <w:style w:type="character" w:customStyle="1" w:styleId="social-likescounter">
    <w:name w:val="social-likes__counter"/>
    <w:basedOn w:val="a0"/>
    <w:rsid w:val="00ED7396"/>
  </w:style>
  <w:style w:type="character" w:customStyle="1" w:styleId="bhead">
    <w:name w:val="bhead"/>
    <w:basedOn w:val="a0"/>
    <w:rsid w:val="00ED7396"/>
  </w:style>
  <w:style w:type="character" w:customStyle="1" w:styleId="blead">
    <w:name w:val="blead"/>
    <w:basedOn w:val="a0"/>
    <w:rsid w:val="00ED7396"/>
  </w:style>
  <w:style w:type="paragraph" w:styleId="a6">
    <w:name w:val="Balloon Text"/>
    <w:basedOn w:val="a"/>
    <w:link w:val="a7"/>
    <w:uiPriority w:val="99"/>
    <w:semiHidden/>
    <w:unhideWhenUsed/>
    <w:rsid w:val="00ED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3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5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1329">
              <w:marLeft w:val="0"/>
              <w:marRight w:val="0"/>
              <w:marTop w:val="225"/>
              <w:marBottom w:val="225"/>
              <w:divBdr>
                <w:top w:val="single" w:sz="6" w:space="4" w:color="FFA032"/>
                <w:left w:val="none" w:sz="0" w:space="0" w:color="FFA032"/>
                <w:bottom w:val="single" w:sz="6" w:space="4" w:color="FFA032"/>
                <w:right w:val="none" w:sz="0" w:space="0" w:color="FFA032"/>
              </w:divBdr>
            </w:div>
            <w:div w:id="162018165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951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163668138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215703975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986780619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485636237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86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0239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  <w:div w:id="82117892">
                  <w:marLeft w:val="300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  <w:div w:id="1721514244">
                  <w:marLeft w:val="300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  <w:div w:id="1613703402">
                  <w:marLeft w:val="300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06578">
          <w:marLeft w:val="-39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2475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398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4740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8828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7655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2918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72722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692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6</Pages>
  <Words>1743</Words>
  <Characters>9937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ФЕЛ</cp:lastModifiedBy>
  <cp:revision>46</cp:revision>
  <dcterms:created xsi:type="dcterms:W3CDTF">2016-03-11T07:08:00Z</dcterms:created>
  <dcterms:modified xsi:type="dcterms:W3CDTF">2016-04-20T10:45:00Z</dcterms:modified>
</cp:coreProperties>
</file>